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5C4" w:rsidRPr="002B5E7B" w:rsidRDefault="004F75C4" w:rsidP="004F75C4">
      <w:pPr>
        <w:pStyle w:val="2"/>
      </w:pPr>
      <w:bookmarkStart w:id="0" w:name="_GoBack"/>
      <w:r w:rsidRPr="002B5E7B">
        <w:t>第</w:t>
      </w:r>
      <w:r w:rsidRPr="002B5E7B">
        <w:t>46</w:t>
      </w:r>
      <w:r w:rsidRPr="002B5E7B">
        <w:t>课时　专题强化：带电粒子在交变电场中的运动</w:t>
      </w:r>
    </w:p>
    <w:bookmarkEnd w:id="0"/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2202E6B" wp14:editId="07A19B30">
            <wp:extent cx="38100" cy="108585"/>
            <wp:effectExtent l="0" t="0" r="0" b="5715"/>
            <wp:docPr id="3372" name="image6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目标要求</w:t>
      </w:r>
      <w:r w:rsidRPr="002B5E7B">
        <w:rPr>
          <w:rFonts w:ascii="Times New Roman" w:hAnsi="Times New Roman"/>
          <w:noProof/>
        </w:rPr>
        <w:drawing>
          <wp:inline distT="0" distB="0" distL="0" distR="0" wp14:anchorId="5DCB2B85" wp14:editId="5651782A">
            <wp:extent cx="38100" cy="108585"/>
            <wp:effectExtent l="0" t="0" r="0" b="5715"/>
            <wp:docPr id="3373" name="image6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 w:rsidRPr="002B5E7B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新宋体" w:hAnsi="Times New Roman"/>
        </w:rPr>
        <w:t>掌握交变电场的特点。</w:t>
      </w:r>
      <w:r w:rsidRPr="002B5E7B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新宋体" w:hAnsi="Times New Roman"/>
        </w:rPr>
        <w:t>会分析带电粒子在交变电场中的运动规律。</w:t>
      </w:r>
    </w:p>
    <w:p w:rsidR="004F75C4" w:rsidRPr="002B5E7B" w:rsidRDefault="004F75C4" w:rsidP="004F75C4">
      <w:pPr>
        <w:pStyle w:val="3"/>
      </w:pPr>
      <w:r w:rsidRPr="002B5E7B">
        <w:t>考点一　带电粒子在交变电场中的直线运动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常见的交变电场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w w:val="104"/>
        </w:rPr>
        <w:t>常见的产生交变电场的电压波形有方形波、锯齿波、正弦波等。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常见的题目类型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粒子做单向直线运动。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粒子做往返运动。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3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思维方法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注重全面分析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分析受力特点和运动规律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：抓住粒子的运动具有周期性和在空间上具有对称性的特征，求解粒子运动过程中的速度、位移、做功或确定与物理过程相关的临界条件。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从两条思路出发：一是力和运动的关系，根据牛顿第二定律及运动学规律分析；二是功能关系。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4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解题技巧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按周期性分段研究。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将</w:t>
      </w:r>
      <m:oMath>
        <m:d>
          <m:dPr>
            <m:begChr m:val=""/>
            <m:endChr m:val="}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图像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图像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图像</m:t>
                  </m:r>
                </m:e>
              </m:mr>
            </m:m>
          </m:e>
        </m:d>
      </m:oMath>
      <w:r w:rsidRPr="002B5E7B">
        <w:rPr>
          <w:rFonts w:ascii="Times New Roman" w:hAnsi="Times New Roman"/>
          <w:noProof/>
        </w:rPr>
        <w:drawing>
          <wp:inline distT="0" distB="0" distL="0" distR="0" wp14:anchorId="0E7BBDD9" wp14:editId="3C2EF876">
            <wp:extent cx="288290" cy="250190"/>
            <wp:effectExtent l="0" t="0" r="0" b="0"/>
            <wp:docPr id="3376" name="image619.jpeg" descr="source:si_idp14078100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9.jpeg" descr="source:si_idp1407810000;FounderC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图像</w:t>
      </w:r>
      <w:r w:rsidRPr="002B5E7B">
        <w:rPr>
          <w:rFonts w:ascii="Times New Roman" w:hAnsi="Times New Roman"/>
          <w:noProof/>
        </w:rPr>
        <w:drawing>
          <wp:inline distT="0" distB="0" distL="0" distR="0" wp14:anchorId="70FE9D68" wp14:editId="72E9971D">
            <wp:extent cx="288290" cy="250190"/>
            <wp:effectExtent l="0" t="0" r="0" b="0"/>
            <wp:docPr id="3377" name="image620.jpeg" descr="source:si_idp14078321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0.jpeg" descr="source:si_idp1407832144;FounderC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图像。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65728F4" wp14:editId="58CABE07">
            <wp:extent cx="38100" cy="108585"/>
            <wp:effectExtent l="0" t="0" r="0" b="5715"/>
            <wp:docPr id="3378" name="image6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1</w:t>
      </w:r>
      <w:r w:rsidRPr="002B5E7B">
        <w:rPr>
          <w:rFonts w:ascii="Times New Roman" w:hAnsi="Times New Roman"/>
          <w:noProof/>
        </w:rPr>
        <w:drawing>
          <wp:inline distT="0" distB="0" distL="0" distR="0" wp14:anchorId="74E904E1" wp14:editId="2A6D32FC">
            <wp:extent cx="38100" cy="108585"/>
            <wp:effectExtent l="0" t="0" r="0" b="5715"/>
            <wp:docPr id="3379" name="image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如图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所示，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是一对平行的金属板，在两板间加上一周期为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的交变电压，两板间电势差随时间的变化规律如图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所示。现有一电子从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板上的小孔进入两板间的电场区域内，设电子的初速度和重力的影响可忽略。则下列说法正确的是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A49C224" wp14:editId="3AA9BBB1">
            <wp:extent cx="2590800" cy="1045210"/>
            <wp:effectExtent l="0" t="0" r="0" b="2540"/>
            <wp:docPr id="3380" name="image6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若电子是在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时刻进入的，它将一直向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板运动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若电子是在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2B5E7B">
        <w:rPr>
          <w:rFonts w:ascii="Times New Roman" w:hAnsi="Times New Roman"/>
          <w:w w:val="104"/>
        </w:rPr>
        <w:t>时刻进入的，它可能时而向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板运动，时而向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板运动，最后打在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板上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若电子是在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2B5E7B">
        <w:rPr>
          <w:rFonts w:ascii="Times New Roman" w:hAnsi="Times New Roman"/>
          <w:w w:val="104"/>
        </w:rPr>
        <w:t>时刻进入的，它可能时而向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板运动，时而向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板运动，最后打在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板上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若电子是在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w w:val="104"/>
        </w:rPr>
        <w:t>时刻进入的，它可能时而向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板运动，时而向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板运动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AB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根据电子进入电场后的受力和运动情况，作出如图所示的图像。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lastRenderedPageBreak/>
        <w:drawing>
          <wp:inline distT="0" distB="0" distL="0" distR="0" wp14:anchorId="1C923C43" wp14:editId="311E8A57">
            <wp:extent cx="2340610" cy="647700"/>
            <wp:effectExtent l="0" t="0" r="2540" b="0"/>
            <wp:docPr id="3387" name="image6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7BAE07B0" wp14:editId="5E69F434">
            <wp:extent cx="2340610" cy="577215"/>
            <wp:effectExtent l="0" t="0" r="2540" b="0"/>
            <wp:docPr id="3388" name="image6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1CA661B" wp14:editId="6CBBCCE8">
            <wp:extent cx="2340610" cy="609600"/>
            <wp:effectExtent l="0" t="0" r="2540" b="0"/>
            <wp:docPr id="3389" name="image6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7BB0DBD6" wp14:editId="4AEE8ED0">
            <wp:extent cx="2340610" cy="647700"/>
            <wp:effectExtent l="0" t="0" r="2540" b="0"/>
            <wp:docPr id="3390" name="image6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由图丁可知，当电子在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时刻进入电场时，电子一直向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板运动，故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正确；若电子在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2B5E7B">
        <w:rPr>
          <w:rFonts w:ascii="Times New Roman" w:eastAsia="楷体" w:hAnsi="Times New Roman"/>
        </w:rPr>
        <w:t>时刻进入，则由图像知，向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板运动的位移大于向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板运动的位移，因此最后仍能打在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板上，故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正确；若电子在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2B5E7B">
        <w:rPr>
          <w:rFonts w:ascii="Times New Roman" w:eastAsia="楷体" w:hAnsi="Times New Roman"/>
        </w:rPr>
        <w:t>时刻进入电场，则由图像知，在第一个周期电子即返回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板从小孔飞出，故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错误；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>时刻电子一靠近小孔便受到排斥力，此时电子不能进入电场，故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4F75C4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CE994F5" wp14:editId="68045B36">
            <wp:extent cx="718185" cy="321310"/>
            <wp:effectExtent l="0" t="0" r="5715" b="2540"/>
            <wp:docPr id="3397" name="image6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在画速度</w:t>
      </w:r>
      <w:r w:rsidRPr="002B5E7B">
        <w:rPr>
          <w:rFonts w:ascii="Times New Roman" w:eastAsia="楷体" w:hAnsi="Times New Roman"/>
        </w:rPr>
        <w:t>—</w:t>
      </w:r>
      <w:r w:rsidRPr="002B5E7B">
        <w:rPr>
          <w:rFonts w:ascii="Times New Roman" w:eastAsia="楷体" w:hAnsi="Times New Roman"/>
        </w:rPr>
        <w:t>时间图像时，要注意以下几点：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带电粒子进入电场的时刻。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速度</w:t>
      </w:r>
      <w:r w:rsidRPr="002B5E7B">
        <w:rPr>
          <w:rFonts w:ascii="Times New Roman" w:eastAsia="楷体" w:hAnsi="Times New Roman"/>
        </w:rPr>
        <w:t>—</w:t>
      </w:r>
      <w:r w:rsidRPr="002B5E7B">
        <w:rPr>
          <w:rFonts w:ascii="Times New Roman" w:eastAsia="楷体" w:hAnsi="Times New Roman"/>
        </w:rPr>
        <w:t>时间图像的斜率表示加速度，因此加速度相同的运动的图像一定是平行的直线。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图线与时间轴围成的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楷体" w:hAnsi="Times New Roman"/>
        </w:rPr>
        <w:t>面积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楷体" w:hAnsi="Times New Roman"/>
        </w:rPr>
        <w:t>表示位移，且在横轴上方所围成的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楷体" w:hAnsi="Times New Roman"/>
        </w:rPr>
        <w:t>面积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楷体" w:hAnsi="Times New Roman"/>
        </w:rPr>
        <w:t>为正，在横轴下方所围成的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楷体" w:hAnsi="Times New Roman"/>
        </w:rPr>
        <w:t>面积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楷体" w:hAnsi="Times New Roman"/>
        </w:rPr>
        <w:t>为负。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注意对称性和周期性变化关系的应用。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图线与横轴有交点，表示此时速度为零；对于运动很复杂，不容易画出速度</w:t>
      </w:r>
      <w:r w:rsidRPr="002B5E7B">
        <w:rPr>
          <w:rFonts w:ascii="Times New Roman" w:eastAsia="楷体" w:hAnsi="Times New Roman"/>
        </w:rPr>
        <w:t>—</w:t>
      </w:r>
      <w:r w:rsidRPr="002B5E7B">
        <w:rPr>
          <w:rFonts w:ascii="Times New Roman" w:eastAsia="楷体" w:hAnsi="Times New Roman"/>
        </w:rPr>
        <w:t>时间图像的问题，还应逐段分析求解。</w:t>
      </w:r>
    </w:p>
    <w:p w:rsidR="004F75C4" w:rsidRPr="002B5E7B" w:rsidRDefault="004F75C4" w:rsidP="004F75C4">
      <w:pPr>
        <w:pStyle w:val="3"/>
      </w:pPr>
      <w:r w:rsidRPr="002B5E7B">
        <w:t>考点二　带电粒子在交变电场中的偏转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当粒子垂直于交变电场方向射入时，沿初速度方向的分运动为匀速直线运动，沿电场方向的分运动具有周期性。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研究带电粒子在交变电场中的偏转运动，关键是根据电场变化的特点，利用牛顿第二定律正确地判断粒子的运动情况。根据电场的变化情况，分段求解带电粒子运动的末速度、位移等。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3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对于锯齿波和正弦波等电压产生的交变电场，若粒子穿过板间的时间极短，带电粒子穿过电场时可认为是在匀强电场中运动。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A2C0927" wp14:editId="5667CB2C">
            <wp:extent cx="38100" cy="108585"/>
            <wp:effectExtent l="0" t="0" r="0" b="5715"/>
            <wp:docPr id="3399" name="image6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2</w:t>
      </w:r>
      <w:r w:rsidRPr="002B5E7B">
        <w:rPr>
          <w:rFonts w:ascii="Times New Roman" w:hAnsi="Times New Roman"/>
          <w:noProof/>
        </w:rPr>
        <w:drawing>
          <wp:inline distT="0" distB="0" distL="0" distR="0" wp14:anchorId="66EA450D" wp14:editId="4467FD68">
            <wp:extent cx="38100" cy="108585"/>
            <wp:effectExtent l="0" t="0" r="0" b="5715"/>
            <wp:docPr id="3400" name="image6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如图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所示，水平放置的两正对、平行金属板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间加有如图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所示的交流电压</w:t>
      </w:r>
      <w:r w:rsidRPr="002B5E7B">
        <w:rPr>
          <w:rFonts w:ascii="Times New Roman" w:hAnsi="Times New Roman"/>
          <w:i/>
          <w:w w:val="104"/>
        </w:rPr>
        <w:t>U</w:t>
      </w:r>
      <w:r w:rsidRPr="002B5E7B">
        <w:rPr>
          <w:rFonts w:ascii="Times New Roman" w:hAnsi="Times New Roman"/>
          <w:w w:val="104"/>
          <w:vertAlign w:val="subscript"/>
        </w:rPr>
        <w:t>AB</w:t>
      </w:r>
      <w:r w:rsidRPr="002B5E7B">
        <w:rPr>
          <w:rFonts w:ascii="Times New Roman" w:hAnsi="Times New Roman"/>
          <w:w w:val="104"/>
        </w:rPr>
        <w:t>，现有一带电粒子从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板左端边缘以速度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水平射入电场。粒子电荷量为</w:t>
      </w:r>
      <w:r w:rsidRPr="002B5E7B">
        <w:rPr>
          <w:rFonts w:ascii="Times New Roman" w:hAnsi="Times New Roman"/>
          <w:w w:val="104"/>
        </w:rPr>
        <w:t>+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，质量为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，不计粒子重力。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4715805" wp14:editId="6B4A9E77">
            <wp:extent cx="2737485" cy="1077595"/>
            <wp:effectExtent l="0" t="0" r="5715" b="8255"/>
            <wp:docPr id="3401" name="image6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若粒子能够射出电场，已知金属板长度为</w:t>
      </w:r>
      <w:r w:rsidRPr="002B5E7B">
        <w:rPr>
          <w:rFonts w:ascii="Times New Roman" w:hAnsi="Times New Roman"/>
          <w:i/>
          <w:w w:val="104"/>
        </w:rPr>
        <w:t>L</w:t>
      </w:r>
      <w:r w:rsidRPr="002B5E7B">
        <w:rPr>
          <w:rFonts w:ascii="Times New Roman" w:hAnsi="Times New Roman"/>
          <w:w w:val="104"/>
        </w:rPr>
        <w:t>，求粒子在电场中的运动时间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；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若粒子在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时刻射入电场，经过一段时间后从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板右侧边缘水平射出。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8AE3597" wp14:editId="3E4AAD29">
            <wp:extent cx="1263015" cy="718185"/>
            <wp:effectExtent l="0" t="0" r="0" b="5715"/>
            <wp:docPr id="3402" name="image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宋体" w:hAnsi="宋体" w:cs="宋体" w:hint="eastAsia"/>
          <w:w w:val="104"/>
        </w:rPr>
        <w:t>①</w:t>
      </w:r>
      <w:r w:rsidRPr="002B5E7B">
        <w:rPr>
          <w:rFonts w:ascii="Times New Roman" w:hAnsi="Times New Roman"/>
          <w:w w:val="104"/>
        </w:rPr>
        <w:t>定性画出垂直板方向的速度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i/>
          <w:w w:val="104"/>
          <w:vertAlign w:val="subscript"/>
        </w:rPr>
        <w:t>y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规定竖直向下为正方向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随时间变化的图像。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宋体" w:hAnsi="宋体" w:cs="宋体" w:hint="eastAsia"/>
          <w:w w:val="104"/>
        </w:rPr>
        <w:t>②</w:t>
      </w:r>
      <w:r w:rsidRPr="002B5E7B">
        <w:rPr>
          <w:rFonts w:ascii="Times New Roman" w:hAnsi="Times New Roman"/>
          <w:w w:val="104"/>
        </w:rPr>
        <w:t>求出板长</w:t>
      </w:r>
      <w:r w:rsidRPr="002B5E7B">
        <w:rPr>
          <w:rFonts w:ascii="Times New Roman" w:hAnsi="Times New Roman"/>
          <w:i/>
          <w:w w:val="104"/>
        </w:rPr>
        <w:t>L</w:t>
      </w:r>
      <w:r w:rsidRPr="002B5E7B">
        <w:rPr>
          <w:rFonts w:ascii="Times New Roman" w:hAnsi="Times New Roman"/>
          <w:w w:val="104"/>
        </w:rPr>
        <w:t>和两板间距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分别满足的条件。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若粒子在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w w:val="104"/>
        </w:rPr>
        <w:t>时刻射入电场，经过一段时间后从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板右侧边缘水平射出，则板长</w:t>
      </w:r>
      <w:r w:rsidRPr="002B5E7B">
        <w:rPr>
          <w:rFonts w:ascii="Times New Roman" w:hAnsi="Times New Roman"/>
          <w:i/>
          <w:w w:val="104"/>
        </w:rPr>
        <w:t>L</w:t>
      </w:r>
      <w:r w:rsidRPr="002B5E7B">
        <w:rPr>
          <w:rFonts w:ascii="Times New Roman" w:hAnsi="Times New Roman"/>
          <w:w w:val="104"/>
        </w:rPr>
        <w:t>和两板间距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分别满足什么条件？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B5E7B">
        <w:rPr>
          <w:rFonts w:ascii="宋体" w:hAnsi="宋体" w:cs="宋体" w:hint="eastAsia"/>
        </w:rPr>
        <w:t>①</w:t>
      </w:r>
      <w:r w:rsidRPr="002B5E7B">
        <w:rPr>
          <w:rFonts w:ascii="Times New Roman" w:hAnsi="Times New Roman"/>
        </w:rPr>
        <w:t xml:space="preserve">见解析图　</w:t>
      </w:r>
      <w:r w:rsidRPr="002B5E7B">
        <w:rPr>
          <w:rFonts w:ascii="宋体" w:hAnsi="宋体" w:cs="宋体" w:hint="eastAsia"/>
        </w:rPr>
        <w:t>②</w:t>
      </w:r>
      <w:r w:rsidRPr="002B5E7B">
        <w:rPr>
          <w:rFonts w:ascii="Times New Roman" w:hAnsi="Times New Roman"/>
        </w:rPr>
        <w:t>见解析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nv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T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hAnsi="Times New Roman"/>
        </w:rPr>
        <w:t>，</w:t>
      </w:r>
      <w:r w:rsidRPr="002B5E7B">
        <w:rPr>
          <w:rFonts w:ascii="Times New Roman" w:hAnsi="Times New Roman"/>
        </w:rPr>
        <w:t>3</w:t>
      </w:r>
      <w:r w:rsidRPr="002B5E7B">
        <w:rPr>
          <w:rFonts w:ascii="Times New Roman" w:hAnsi="Times New Roman"/>
        </w:rPr>
        <w:t>，</w:t>
      </w:r>
      <w:r w:rsidRPr="00DD09B3">
        <w:rPr>
          <w:rFonts w:asciiTheme="majorEastAsia" w:eastAsiaTheme="majorEastAsia" w:hAnsiTheme="majorEastAsia"/>
        </w:rPr>
        <w:t>…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  <w:i/>
        </w:rPr>
        <w:t>d</w:t>
      </w:r>
      <w:r w:rsidRPr="00DD09B3">
        <w:rPr>
          <w:rFonts w:asciiTheme="majorEastAsia" w:eastAsiaTheme="majorEastAsia" w:hAnsiTheme="majorEastAsia"/>
        </w:rPr>
        <w:t>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根据题意可知，粒子在电场中，水平方向上做匀速直线运动，若粒子能够射出电场，则粒子在电场中的运动时间为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宋体" w:hAnsi="宋体" w:cs="宋体" w:hint="eastAsia"/>
        </w:rPr>
        <w:t>①②</w:t>
      </w:r>
      <w:r w:rsidRPr="002B5E7B">
        <w:rPr>
          <w:rFonts w:ascii="Times New Roman" w:eastAsia="楷体" w:hAnsi="Times New Roman"/>
        </w:rPr>
        <w:t>由对称性可知，粒子可能在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nT</w:t>
      </w:r>
      <w:r w:rsidRPr="002B5E7B">
        <w:rPr>
          <w:rFonts w:ascii="Times New Roman" w:eastAsia="楷体" w:hAnsi="Times New Roman"/>
        </w:rPr>
        <w:t>，即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i/>
          <w:vertAlign w:val="subscript"/>
        </w:rPr>
        <w:t>y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时从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板右边缘水平射出，</w:t>
      </w:r>
    </w:p>
    <w:p w:rsidR="004F75C4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i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51E1C66D" wp14:editId="5D8616D7">
            <wp:extent cx="1224915" cy="718185"/>
            <wp:effectExtent l="0" t="0" r="0" b="5715"/>
            <wp:docPr id="3411" name="image6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nv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3</w:t>
      </w:r>
      <w:r w:rsidRPr="002B5E7B">
        <w:rPr>
          <w:rFonts w:ascii="Times New Roman" w:eastAsia="楷体" w:hAnsi="Times New Roman"/>
        </w:rPr>
        <w:t>，</w:t>
      </w:r>
      <w:r w:rsidRPr="00DD09B3">
        <w:rPr>
          <w:rFonts w:asciiTheme="majorEastAsia" w:eastAsiaTheme="majorEastAsia" w:hAnsiTheme="majorEastAsia"/>
        </w:rPr>
        <w:t>…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，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</w:rPr>
        <w:t>=2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vertAlign w:val="superscript"/>
        </w:rPr>
        <w:t>2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由牛顿第二定律有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eastAsia="楷体" w:hAnsi="Times New Roman"/>
        </w:rPr>
        <w:t>，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联立得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3</w:t>
      </w:r>
      <w:r w:rsidRPr="002B5E7B">
        <w:rPr>
          <w:rFonts w:ascii="Times New Roman" w:eastAsia="楷体" w:hAnsi="Times New Roman"/>
        </w:rPr>
        <w:t>，</w:t>
      </w:r>
      <w:r w:rsidRPr="00DD09B3">
        <w:rPr>
          <w:rFonts w:asciiTheme="majorEastAsia" w:eastAsiaTheme="majorEastAsia" w:hAnsiTheme="majorEastAsia"/>
        </w:rPr>
        <w:t>…</w:t>
      </w:r>
      <w:r>
        <w:rPr>
          <w:rFonts w:ascii="Times New Roman" w:eastAsia="楷体" w:hAnsi="Times New Roman"/>
        </w:rPr>
        <w:t>)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根据题意可知，若粒子在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时刻射入电场，且经过一段时间后能够从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板右侧边缘水平射出，则在竖直方向上，粒子在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>时间内，做向下的匀加速直线运动，在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时间内，向下做匀减速直线运动，由对称性可知，粒子在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时，竖直分速度减小到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>，此时，粒子未到达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板，然后在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~T</w:t>
      </w:r>
      <w:r w:rsidRPr="002B5E7B">
        <w:rPr>
          <w:rFonts w:ascii="Times New Roman" w:eastAsia="楷体" w:hAnsi="Times New Roman"/>
        </w:rPr>
        <w:t>时间内，向上做匀加速直线运动，在</w:t>
      </w:r>
      <w:r w:rsidRPr="002B5E7B">
        <w:rPr>
          <w:rFonts w:ascii="Times New Roman" w:hAnsi="Times New Roman"/>
          <w:i/>
        </w:rPr>
        <w:t>T~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时间内，向上做匀减速直线运动，由对称性可知，在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时，粒子恰好回到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板边缘，且竖直分速度为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>，由上述分析可知，两板间距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eastAsia="楷体" w:hAnsi="Times New Roman"/>
        </w:rPr>
        <w:t>满足条件</w:t>
      </w:r>
      <w:r w:rsidRPr="002B5E7B">
        <w:rPr>
          <w:rFonts w:ascii="Times New Roman" w:hAnsi="Times New Roman"/>
          <w:i/>
        </w:rPr>
        <w:t>d</w:t>
      </w:r>
      <w:r w:rsidRPr="00DD09B3">
        <w:rPr>
          <w:rFonts w:asciiTheme="majorEastAsia" w:eastAsiaTheme="majorEastAsia" w:hAnsiTheme="majorEastAsia"/>
        </w:rPr>
        <w:t>≥</w:t>
      </w:r>
      <w:r w:rsidRPr="002B5E7B">
        <w:rPr>
          <w:rFonts w:ascii="Times New Roman" w:hAnsi="Times New Roman"/>
        </w:rPr>
        <w:t>2</w:t>
      </w:r>
      <w:r w:rsidRPr="00DD09B3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vertAlign w:val="superscript"/>
        </w:rPr>
        <w:t>2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由牛顿第二定律可得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联立解得</w:t>
      </w:r>
      <w:r w:rsidRPr="002B5E7B">
        <w:rPr>
          <w:rFonts w:ascii="Times New Roman" w:hAnsi="Times New Roman"/>
          <w:i/>
        </w:rPr>
        <w:t>d</w:t>
      </w:r>
      <w:r w:rsidRPr="00DD09B3">
        <w:rPr>
          <w:rFonts w:asciiTheme="majorEastAsia" w:eastAsiaTheme="majorEastAsia" w:hAnsiTheme="majorEastAsia"/>
        </w:rPr>
        <w:t>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粒子在电场中的运动时间为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nT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3</w:t>
      </w:r>
      <w:r w:rsidRPr="002B5E7B">
        <w:rPr>
          <w:rFonts w:ascii="Times New Roman" w:eastAsia="楷体" w:hAnsi="Times New Roman"/>
        </w:rPr>
        <w:t>，</w:t>
      </w:r>
      <w:r w:rsidRPr="00DD09B3">
        <w:rPr>
          <w:rFonts w:asciiTheme="majorEastAsia" w:eastAsiaTheme="majorEastAsia" w:hAnsiTheme="majorEastAsia"/>
        </w:rPr>
        <w:t>…</w:t>
      </w:r>
      <w:r>
        <w:rPr>
          <w:rFonts w:ascii="Times New Roman" w:eastAsia="楷体" w:hAnsi="Times New Roman"/>
        </w:rPr>
        <w:t>)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则板长为</w:t>
      </w: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nv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3</w:t>
      </w:r>
      <w:r w:rsidRPr="002B5E7B">
        <w:rPr>
          <w:rFonts w:ascii="Times New Roman" w:eastAsia="楷体" w:hAnsi="Times New Roman"/>
        </w:rPr>
        <w:t>，</w:t>
      </w:r>
      <w:r w:rsidRPr="00DD09B3">
        <w:rPr>
          <w:rFonts w:asciiTheme="majorEastAsia" w:eastAsiaTheme="majorEastAsia" w:hAnsiTheme="majorEastAsia"/>
        </w:rPr>
        <w:t>…</w:t>
      </w:r>
      <w:r>
        <w:rPr>
          <w:rFonts w:ascii="Times New Roman" w:eastAsia="楷体" w:hAnsi="Times New Roman"/>
        </w:rPr>
        <w:t>)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  <w:w w:val="104"/>
        </w:rPr>
        <w:t>[</w:t>
      </w:r>
      <w:r w:rsidRPr="002B5E7B">
        <w:rPr>
          <w:rFonts w:ascii="Times New Roman" w:eastAsia="黑体" w:hAnsi="Times New Roman"/>
          <w:w w:val="104"/>
        </w:rPr>
        <w:t>变式</w:t>
      </w:r>
      <w:r>
        <w:rPr>
          <w:rFonts w:ascii="Times New Roman" w:eastAsia="黑体" w:hAnsi="Times New Roman"/>
          <w:w w:val="104"/>
        </w:rPr>
        <w:t>]</w:t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2025·</w:t>
      </w:r>
      <w:r w:rsidRPr="002B5E7B">
        <w:rPr>
          <w:rFonts w:ascii="Times New Roman" w:eastAsia="楷体" w:hAnsi="Times New Roman"/>
          <w:w w:val="104"/>
        </w:rPr>
        <w:t>广东梅州市模拟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真空中两块相同的金属板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水平正对，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是贴近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板上表面左边缘处的一个点，如图甲所示，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板接地，两板间加上周期性的交流电压后，在两板之间产生了交变的匀强电场。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板的电势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  <w:vertAlign w:val="subscript"/>
        </w:rPr>
        <w:t>B</w:t>
      </w:r>
      <w:r w:rsidRPr="002B5E7B">
        <w:rPr>
          <w:rFonts w:ascii="Times New Roman" w:hAnsi="Times New Roman"/>
          <w:w w:val="104"/>
        </w:rPr>
        <w:t>随时间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的变化规律如图乙所示。现在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点放一个粒子源，粒子源不断水平向右发射带负电的粒子，粒子一旦碰到金属板，就附着在金属板上不再运动，且电荷量同时消失，不影响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板间的电压。已知粒子源发射的粒子初速度大小均为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，电荷量均为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，质量均为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，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板间交流电压的周期为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，图乙中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是已知量，但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是可变量，不计粒子的重力和粒子之间的相互作用。若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=8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，在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时刻被射出的粒子，经过一个周期的时间恰好回到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板。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7C272EBD" wp14:editId="0638F370">
            <wp:extent cx="2590800" cy="827405"/>
            <wp:effectExtent l="0" t="0" r="0" b="0"/>
            <wp:docPr id="3447" name="image6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求图乙中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的值；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求金属板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间的最小距离；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=4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，粒子源保持均匀发射粒子，金属板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间的距离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2B5E7B">
        <w:rPr>
          <w:rFonts w:ascii="Times New Roman" w:hAnsi="Times New Roman"/>
          <w:w w:val="104"/>
        </w:rPr>
        <w:t>，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w w:val="104"/>
        </w:rPr>
        <w:t>，则在</w:t>
      </w:r>
      <w:r w:rsidRPr="002B5E7B">
        <w:rPr>
          <w:rFonts w:ascii="Times New Roman" w:hAnsi="Times New Roman"/>
          <w:w w:val="104"/>
        </w:rPr>
        <w:t>0</w:t>
      </w:r>
      <w:r w:rsidRPr="002B5E7B">
        <w:rPr>
          <w:rFonts w:ascii="Times New Roman" w:hAnsi="Times New Roman"/>
          <w:i/>
          <w:w w:val="104"/>
        </w:rPr>
        <w:t>~T</w:t>
      </w:r>
      <w:r w:rsidRPr="002B5E7B">
        <w:rPr>
          <w:rFonts w:ascii="Times New Roman" w:hAnsi="Times New Roman"/>
          <w:w w:val="104"/>
        </w:rPr>
        <w:t>时间内，打在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板上的粒子占一个周期内发射的粒子的百分比大约是多少？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已知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2B5E7B">
        <w:rPr>
          <w:rFonts w:ascii="Times New Roman" w:hAnsi="Times New Roman"/>
          <w:w w:val="104"/>
        </w:rPr>
        <w:t>≈2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25</w:t>
      </w:r>
      <w:r>
        <w:rPr>
          <w:rFonts w:ascii="Times New Roman" w:hAnsi="Times New Roman"/>
          <w:w w:val="104"/>
        </w:rPr>
        <w:t>)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14%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若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=8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，则在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hAnsi="Times New Roman"/>
          <w:i/>
        </w:rPr>
        <w:t>~t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时间内，粒子的加速度大小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eastAsia="楷体" w:hAnsi="Times New Roman"/>
        </w:rPr>
        <w:t>，方向向上；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~T</w:t>
      </w:r>
      <w:r w:rsidRPr="002B5E7B">
        <w:rPr>
          <w:rFonts w:ascii="Times New Roman" w:eastAsia="楷体" w:hAnsi="Times New Roman"/>
        </w:rPr>
        <w:t>时间内，粒子的加速度大小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qφ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hAnsi="Times New Roman"/>
        </w:rPr>
        <w:t>=8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，方向向下；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根据题意有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B5E7B">
        <w:rPr>
          <w:rFonts w:ascii="Times New Roman" w:hAnsi="Times New Roman"/>
          <w:i/>
        </w:rPr>
        <w:t>T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若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=8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，粒子恰好不能打到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金属板，则此时金属板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间的距离最小，设最小距离为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  <w:vertAlign w:val="subscript"/>
        </w:rPr>
        <w:t>m</w:t>
      </w:r>
      <w:r w:rsidRPr="002B5E7B">
        <w:rPr>
          <w:rFonts w:ascii="Times New Roman" w:eastAsia="楷体" w:hAnsi="Times New Roman"/>
        </w:rPr>
        <w:t>，粒子在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时刻垂直金属板方向的分速度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2B5E7B">
        <w:rPr>
          <w:rFonts w:ascii="Times New Roman" w:hAnsi="Times New Roman"/>
          <w:i/>
        </w:rPr>
        <w:t>T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粒子沿垂直金属板方向加速运动的距离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D09B3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perscript"/>
        </w:rPr>
        <w:t>2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粒子沿垂直金属板方向减速运动的距离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2B5E7B">
        <w:rPr>
          <w:rFonts w:ascii="Times New Roman" w:eastAsia="楷体" w:hAnsi="Times New Roman"/>
        </w:rPr>
        <w:t>，其中</w:t>
      </w:r>
      <w:r w:rsidRPr="002B5E7B">
        <w:rPr>
          <w:rFonts w:ascii="Times New Roman" w:hAnsi="Times New Roman"/>
          <w:i/>
        </w:rPr>
        <w:t>a'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2B5E7B">
        <w:rPr>
          <w:rFonts w:ascii="Times New Roman" w:eastAsia="楷体" w:hAnsi="Times New Roman"/>
        </w:rPr>
        <w:t>，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联立得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36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perscript"/>
        </w:rPr>
        <w:t>2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两板间的最小距离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  <w:vertAlign w:val="subscript"/>
        </w:rPr>
        <w:t>m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perscript"/>
        </w:rPr>
        <w:t>2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  <w:vertAlign w:val="subscript"/>
        </w:rPr>
        <w:t>m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若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>，设经过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时间向上加速运动、再经过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时间向上减速运动的粒子恰好能打在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金属板上，根据垂直金属板方向粒子的运动特点有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hAnsi="Times New Roman"/>
        </w:rPr>
        <w:t>·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hAnsi="Times New Roman"/>
        </w:rPr>
        <w:t>·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·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qφ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hAnsi="Times New Roman"/>
        </w:rPr>
        <w:t>·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d</w:t>
      </w:r>
    </w:p>
    <w:p w:rsidR="004F75C4" w:rsidRPr="002B5E7B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并且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qφ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，联立解得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≈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den>
        </m:f>
      </m:oMath>
      <w:r w:rsidRPr="002B5E7B">
        <w:rPr>
          <w:rFonts w:ascii="Times New Roman" w:hAnsi="Times New Roman"/>
          <w:i/>
        </w:rPr>
        <w:t>T</w:t>
      </w:r>
    </w:p>
    <w:p w:rsidR="004F75C4" w:rsidRDefault="004F75C4" w:rsidP="004F75C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故在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50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eastAsia="楷体" w:hAnsi="Times New Roman"/>
        </w:rPr>
        <w:t>时间内发出的粒子均可打到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金属板上，所以一个周期内发射的粒子打到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金属板上所占百分比约为</w:t>
      </w:r>
      <w:r w:rsidRPr="002B5E7B">
        <w:rPr>
          <w:rFonts w:ascii="Times New Roman" w:hAnsi="Times New Roman"/>
          <w:i/>
        </w:rPr>
        <w:t>η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50</m:t>
                </m:r>
              </m:den>
            </m:f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DD09B3">
        <w:rPr>
          <w:rFonts w:asciiTheme="majorEastAsia" w:eastAsiaTheme="majorEastAsia" w:hAnsiTheme="majorEastAsia"/>
        </w:rPr>
        <w:t>×</w:t>
      </w:r>
      <w:r w:rsidRPr="002B5E7B">
        <w:rPr>
          <w:rFonts w:ascii="Times New Roman" w:hAnsi="Times New Roman"/>
        </w:rPr>
        <w:t>100%=14%</w:t>
      </w:r>
      <w:r w:rsidRPr="002B5E7B">
        <w:rPr>
          <w:rFonts w:ascii="Times New Roman" w:eastAsia="楷体" w:hAnsi="Times New Roman"/>
        </w:rPr>
        <w:t>。</w:t>
      </w:r>
    </w:p>
    <w:p w:rsidR="004F75C4" w:rsidRPr="000B4012" w:rsidRDefault="004F75C4" w:rsidP="004F75C4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0B4012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[</w:t>
      </w:r>
      <w:r w:rsidRPr="000B4012">
        <w:rPr>
          <w:rFonts w:ascii="Times New Roman" w:eastAsia="楷体" w:hAnsi="Times New Roman"/>
        </w:rPr>
        <w:t>分值：</w:t>
      </w:r>
      <w:r w:rsidRPr="000B4012">
        <w:rPr>
          <w:rFonts w:ascii="Times New Roman" w:hAnsi="Times New Roman"/>
        </w:rPr>
        <w:t>50</w:t>
      </w:r>
      <w:r w:rsidRPr="000B4012">
        <w:rPr>
          <w:rFonts w:ascii="Times New Roman" w:eastAsia="楷体" w:hAnsi="Times New Roman"/>
        </w:rPr>
        <w:t>分</w:t>
      </w:r>
      <w:r w:rsidRPr="000B4012">
        <w:rPr>
          <w:rFonts w:ascii="Times New Roman" w:eastAsia="楷体" w:hAnsi="Times New Roman"/>
        </w:rPr>
        <w:t>]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[1</w:t>
      </w:r>
      <w:r w:rsidRPr="000B4012">
        <w:rPr>
          <w:rFonts w:ascii="Times New Roman" w:hAnsi="Times New Roman"/>
          <w:i/>
        </w:rPr>
        <w:t>~</w:t>
      </w:r>
      <w:r w:rsidRPr="000B4012">
        <w:rPr>
          <w:rFonts w:ascii="Times New Roman" w:hAnsi="Times New Roman"/>
        </w:rPr>
        <w:t>4</w:t>
      </w:r>
      <w:r w:rsidRPr="000B4012">
        <w:rPr>
          <w:rFonts w:ascii="Times New Roman" w:eastAsia="楷体" w:hAnsi="Times New Roman"/>
        </w:rPr>
        <w:t>题，每题</w:t>
      </w:r>
      <w:r w:rsidRPr="000B4012">
        <w:rPr>
          <w:rFonts w:ascii="Times New Roman" w:hAnsi="Times New Roman"/>
        </w:rPr>
        <w:t>6</w:t>
      </w:r>
      <w:r w:rsidRPr="000B4012">
        <w:rPr>
          <w:rFonts w:ascii="Times New Roman" w:eastAsia="楷体" w:hAnsi="Times New Roman"/>
        </w:rPr>
        <w:t>分</w:t>
      </w:r>
      <w:r w:rsidRPr="000B4012">
        <w:rPr>
          <w:rFonts w:ascii="Times New Roman" w:eastAsia="楷体" w:hAnsi="Times New Roman"/>
        </w:rPr>
        <w:t>]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2025·</w:t>
      </w:r>
      <w:r w:rsidRPr="000B4012">
        <w:rPr>
          <w:rFonts w:ascii="Times New Roman" w:eastAsia="楷体" w:hAnsi="Times New Roman"/>
        </w:rPr>
        <w:t>广东广州市段考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</w:rPr>
        <w:t>如图甲所示，一带负电的粒子静止在平行板电容器的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两极板之间，将交变电压加在电容器上，电压随时间的变化如图乙所示。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hAnsi="Times New Roman"/>
        </w:rPr>
        <w:t>时，带电粒子在电场力的作用下开始运动，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板的电势高于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板的电势。粒子与两板的距离足够大，不计重力，粒子的运动情况可能是</w:t>
      </w:r>
      <w:r w:rsidRPr="000B4012">
        <w:rPr>
          <w:rFonts w:ascii="Times New Roman" w:hAnsi="Times New Roman"/>
        </w:rPr>
        <w:t>(</w:t>
      </w:r>
      <w:r w:rsidRPr="000B4012">
        <w:rPr>
          <w:rFonts w:ascii="Times New Roman" w:hAnsi="Times New Roman"/>
        </w:rPr>
        <w:t xml:space="preserve">　　</w:t>
      </w:r>
      <w:r w:rsidRPr="000B4012">
        <w:rPr>
          <w:rFonts w:ascii="Times New Roman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51DFBD05" wp14:editId="0F633E8A">
            <wp:extent cx="2338705" cy="900430"/>
            <wp:effectExtent l="0" t="0" r="4445" b="0"/>
            <wp:docPr id="3590" name="image4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在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板间做往复运动，先向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板运动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在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板间做往复运动，先向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板运动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一直向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板运动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一直向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板运动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答案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C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解析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eastAsia="楷体" w:hAnsi="Times New Roman"/>
        </w:rPr>
        <w:t>设电压的变化周期为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，在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eastAsia="楷体" w:hAnsi="Times New Roman"/>
        </w:rPr>
        <w:t>时间内，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板的电势比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板高，带负电的粒子受到的电场力向上，向上做匀加速直线运动；在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  <w:i/>
        </w:rPr>
        <w:t>~T</w:t>
      </w:r>
      <w:r w:rsidRPr="000B4012">
        <w:rPr>
          <w:rFonts w:ascii="Times New Roman" w:eastAsia="楷体" w:hAnsi="Times New Roman"/>
        </w:rPr>
        <w:t>时间内，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板的电势比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板低，电子受到的电场力向下，向上做匀减速直线运动，由于两段过程所用时间相等，加速度大小相等，所以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时刻粒子速度为零；接着周而复始，故电子一直向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板运动，故选</w:t>
      </w:r>
      <w:r w:rsidRPr="000B4012">
        <w:rPr>
          <w:rFonts w:ascii="Times New Roman" w:hAnsi="Times New Roman"/>
        </w:rPr>
        <w:t>C</w:t>
      </w:r>
      <w:r w:rsidRPr="000B4012">
        <w:rPr>
          <w:rFonts w:ascii="Times New Roman" w:eastAsia="楷体" w:hAnsi="Times New Roman"/>
        </w:rPr>
        <w:t>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如图甲所示，两平行正对的金属板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间加有如图乙所示的交流电压，一重力可忽略不计的带正电粒子被固定在两板的正中间</w:t>
      </w:r>
      <w:r w:rsidRPr="000B4012">
        <w:rPr>
          <w:rFonts w:ascii="Times New Roman" w:hAnsi="Times New Roman"/>
          <w:i/>
        </w:rPr>
        <w:t>P</w:t>
      </w:r>
      <w:r w:rsidRPr="000B4012">
        <w:rPr>
          <w:rFonts w:ascii="Times New Roman" w:hAnsi="Times New Roman"/>
        </w:rPr>
        <w:t>处，若在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时刻释放该粒子，粒子会时而向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板运动，时而向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板运动，并最终打在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板上，则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可能属于的时间段是</w:t>
      </w:r>
      <w:r w:rsidRPr="000B4012">
        <w:rPr>
          <w:rFonts w:ascii="Times New Roman" w:hAnsi="Times New Roman"/>
        </w:rPr>
        <w:t>(</w:t>
      </w:r>
      <w:r w:rsidRPr="000B4012">
        <w:rPr>
          <w:rFonts w:ascii="Times New Roman" w:hAnsi="Times New Roman"/>
        </w:rPr>
        <w:t xml:space="preserve">　　</w:t>
      </w:r>
      <w:r w:rsidRPr="000B4012">
        <w:rPr>
          <w:rFonts w:ascii="Times New Roman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6D62DFD0" wp14:editId="05312ACC">
            <wp:extent cx="2338705" cy="1114425"/>
            <wp:effectExtent l="0" t="0" r="4445" b="9525"/>
            <wp:docPr id="3591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0&lt;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hAnsi="Times New Roman"/>
        </w:rPr>
        <w:tab/>
        <w:t>B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ab/>
        <w:t>D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答案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B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解析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eastAsia="楷体" w:hAnsi="Times New Roman"/>
        </w:rPr>
        <w:t>若</w:t>
      </w:r>
      <w:r w:rsidRPr="000B4012">
        <w:rPr>
          <w:rFonts w:ascii="Times New Roman" w:hAnsi="Times New Roman"/>
        </w:rPr>
        <w:t>0&lt;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eastAsia="楷体" w:hAnsi="Times New Roman"/>
        </w:rPr>
        <w:t>，带正电粒子先加速向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板运动、再减速运动至零，然后再反方向加速运动、减速运动至零；如此反复运动，每次向右运动的距离大于向左运动的距离，最终打在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板上，所以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不符合题意；若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eastAsia="楷体" w:hAnsi="Times New Roman"/>
        </w:rPr>
        <w:t>，带正电粒子先加速向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运动、再减速运动至零，然后再反方向加速运动、减速运动至零，如此反复运动，每次向左运动的距离大于向右运动的距离，最终打在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板上，所以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符合题意；若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，带正电粒子先加速向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板运动、再减速运动至零；然后再反方向加速运动、减速运动至零，如此反复运动，每次向左运动的距离小于向右运动的距离，最终打在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板上，所以</w:t>
      </w:r>
      <w:r w:rsidRPr="000B4012">
        <w:rPr>
          <w:rFonts w:ascii="Times New Roman" w:hAnsi="Times New Roman"/>
        </w:rPr>
        <w:t>C</w:t>
      </w:r>
      <w:r w:rsidRPr="000B4012">
        <w:rPr>
          <w:rFonts w:ascii="Times New Roman" w:eastAsia="楷体" w:hAnsi="Times New Roman"/>
        </w:rPr>
        <w:t>不符合题意；若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&lt;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0B4012">
        <w:rPr>
          <w:rFonts w:ascii="Times New Roman" w:eastAsia="楷体" w:hAnsi="Times New Roman"/>
        </w:rPr>
        <w:t>，带正电粒子先加速向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板运动、再减速运动至零，然后再反方向加速运动、减速运动至零，如此反复运动，每次向右运动的距离大于向左运动的距离，最终打在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板上，所以</w:t>
      </w:r>
      <w:r w:rsidRPr="000B4012">
        <w:rPr>
          <w:rFonts w:ascii="Times New Roman" w:hAnsi="Times New Roman"/>
        </w:rPr>
        <w:t>D</w:t>
      </w:r>
      <w:r w:rsidRPr="000B4012">
        <w:rPr>
          <w:rFonts w:ascii="Times New Roman" w:eastAsia="楷体" w:hAnsi="Times New Roman"/>
        </w:rPr>
        <w:t>不符合题意。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3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eastAsia="楷体" w:hAnsi="Times New Roman"/>
        </w:rPr>
        <w:t>多选</w:t>
      </w:r>
      <w:r w:rsidRPr="000B4012">
        <w:rPr>
          <w:rFonts w:ascii="Times New Roman" w:eastAsia="楷体" w:hAnsi="Times New Roman"/>
        </w:rPr>
        <w:t>)(</w:t>
      </w:r>
      <w:r w:rsidRPr="000B4012">
        <w:rPr>
          <w:rFonts w:ascii="Times New Roman" w:hAnsi="Times New Roman"/>
        </w:rPr>
        <w:t>2024·</w:t>
      </w:r>
      <w:r w:rsidRPr="000B4012">
        <w:rPr>
          <w:rFonts w:ascii="Times New Roman" w:eastAsia="楷体" w:hAnsi="Times New Roman"/>
        </w:rPr>
        <w:t>广东广州市联考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</w:rPr>
        <w:t>图甲为两水平金属板，在两板间加上周期为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的交变电压</w:t>
      </w:r>
      <w:r w:rsidRPr="000B4012">
        <w:rPr>
          <w:rFonts w:ascii="Times New Roman" w:hAnsi="Times New Roman"/>
          <w:i/>
        </w:rPr>
        <w:t>u</w:t>
      </w:r>
      <w:r w:rsidRPr="000B4012">
        <w:rPr>
          <w:rFonts w:ascii="Times New Roman" w:hAnsi="Times New Roman"/>
        </w:rPr>
        <w:t>，电压</w:t>
      </w:r>
      <w:r w:rsidRPr="000B4012">
        <w:rPr>
          <w:rFonts w:ascii="Times New Roman" w:hAnsi="Times New Roman"/>
          <w:i/>
        </w:rPr>
        <w:t>u</w:t>
      </w:r>
      <w:r w:rsidRPr="000B4012">
        <w:rPr>
          <w:rFonts w:ascii="Times New Roman" w:hAnsi="Times New Roman"/>
        </w:rPr>
        <w:t>随时间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变化的图线如图乙所示。质量为</w:t>
      </w:r>
      <w:r w:rsidRPr="000B4012">
        <w:rPr>
          <w:rFonts w:ascii="Times New Roman" w:hAnsi="Times New Roman"/>
          <w:i/>
        </w:rPr>
        <w:t>m</w:t>
      </w:r>
      <w:r w:rsidRPr="000B4012">
        <w:rPr>
          <w:rFonts w:ascii="Times New Roman" w:hAnsi="Times New Roman"/>
        </w:rPr>
        <w:t>、重力不计的带电粒子以初速度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沿中线射入两板间，经时间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从两板间飞出。下列关于粒子运动的描述正确的是</w:t>
      </w:r>
      <w:r w:rsidRPr="000B4012">
        <w:rPr>
          <w:rFonts w:ascii="Times New Roman" w:hAnsi="Times New Roman"/>
        </w:rPr>
        <w:t>(</w:t>
      </w:r>
      <w:r w:rsidRPr="000B4012">
        <w:rPr>
          <w:rFonts w:ascii="Times New Roman" w:hAnsi="Times New Roman"/>
        </w:rPr>
        <w:t xml:space="preserve">　　</w:t>
      </w:r>
      <w:r w:rsidRPr="000B4012">
        <w:rPr>
          <w:rFonts w:ascii="Times New Roman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4A438DE1" wp14:editId="1CA6CC4E">
            <wp:extent cx="2233930" cy="971550"/>
            <wp:effectExtent l="0" t="0" r="0" b="0"/>
            <wp:docPr id="3592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hAnsi="Times New Roman"/>
        </w:rPr>
        <w:t>时入射的粒子，离开电场时偏离中线的距离最小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无论哪个时刻入射的粒子，离开电场时的速度方向都沿水平方向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时入射的粒子，离开电场时偏离中线的距离最大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无论哪个时刻入射的粒子，离开电场时的速度大小都相等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答案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BD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解析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eastAsia="楷体" w:hAnsi="Times New Roman"/>
        </w:rPr>
        <w:t>因为水平方向粒子的速度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eastAsia="楷体" w:hAnsi="Times New Roman"/>
        </w:rPr>
        <w:t>保持不变，当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eastAsia="楷体" w:hAnsi="Times New Roman"/>
        </w:rPr>
        <w:t>时入射，在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时竖直方向速度达到最大，当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时速度恰好减小为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eastAsia="楷体" w:hAnsi="Times New Roman"/>
        </w:rPr>
        <w:t>，因此离开电场时偏离中线的距离最大，故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、</w:t>
      </w:r>
      <w:r w:rsidRPr="000B4012">
        <w:rPr>
          <w:rFonts w:ascii="Times New Roman" w:hAnsi="Times New Roman"/>
        </w:rPr>
        <w:t>C</w:t>
      </w:r>
      <w:r w:rsidRPr="000B4012">
        <w:rPr>
          <w:rFonts w:ascii="Times New Roman" w:eastAsia="楷体" w:hAnsi="Times New Roman"/>
        </w:rPr>
        <w:t>错误；无论哪个时刻入射的粒子，在一个时间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内，正向电压和反向电压的时间是相同的，所以在竖直方向上电场力的冲量为零，所以离开电场时的速度方向都沿水平方向，离开电场时的速度大小都相等，故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、</w:t>
      </w:r>
      <w:r w:rsidRPr="000B4012">
        <w:rPr>
          <w:rFonts w:ascii="Times New Roman" w:hAnsi="Times New Roman"/>
        </w:rPr>
        <w:t>D</w:t>
      </w:r>
      <w:r w:rsidRPr="000B4012">
        <w:rPr>
          <w:rFonts w:ascii="Times New Roman" w:eastAsia="楷体" w:hAnsi="Times New Roman"/>
        </w:rPr>
        <w:t>正确。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4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一匀强电场的电场强度</w:t>
      </w:r>
      <w:r w:rsidRPr="000B4012">
        <w:rPr>
          <w:rFonts w:ascii="Times New Roman" w:hAnsi="Times New Roman"/>
          <w:i/>
        </w:rPr>
        <w:t>E</w:t>
      </w:r>
      <w:r w:rsidRPr="000B4012">
        <w:rPr>
          <w:rFonts w:ascii="Times New Roman" w:hAnsi="Times New Roman"/>
        </w:rPr>
        <w:t>随时间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变化的图像如图所示，在该匀强电场中，有一个带负电粒子于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hAnsi="Times New Roman"/>
        </w:rPr>
        <w:t>时刻由静止释放，若带电粒子只受电场力作用，则下列说法中正确的是</w:t>
      </w:r>
      <w:r w:rsidRPr="000B4012">
        <w:rPr>
          <w:rFonts w:ascii="Times New Roman" w:hAnsi="Times New Roman"/>
        </w:rPr>
        <w:t>(</w:t>
      </w:r>
      <w:r w:rsidRPr="000B4012">
        <w:rPr>
          <w:rFonts w:ascii="Times New Roman" w:hAnsi="Times New Roman"/>
        </w:rPr>
        <w:t xml:space="preserve">　　</w:t>
      </w:r>
      <w:r w:rsidRPr="000B4012">
        <w:rPr>
          <w:rFonts w:ascii="Times New Roman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45F87E77" wp14:editId="6918628F">
            <wp:extent cx="1295400" cy="719455"/>
            <wp:effectExtent l="0" t="0" r="0" b="4445"/>
            <wp:docPr id="3593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带电粒子只向一个方向运动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hAnsi="Times New Roman"/>
          <w:i/>
        </w:rPr>
        <w:t>~</w:t>
      </w:r>
      <w:r w:rsidRPr="000B4012">
        <w:rPr>
          <w:rFonts w:ascii="Times New Roman" w:hAnsi="Times New Roman"/>
        </w:rPr>
        <w:t>2 s</w:t>
      </w:r>
      <w:r w:rsidRPr="000B4012">
        <w:rPr>
          <w:rFonts w:ascii="Times New Roman" w:hAnsi="Times New Roman"/>
        </w:rPr>
        <w:t>内，电场力做功等于</w:t>
      </w:r>
      <w:r w:rsidRPr="000B4012">
        <w:rPr>
          <w:rFonts w:ascii="Times New Roman" w:hAnsi="Times New Roman"/>
        </w:rPr>
        <w:t>0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4 s</w:t>
      </w:r>
      <w:r w:rsidRPr="000B4012">
        <w:rPr>
          <w:rFonts w:ascii="Times New Roman" w:hAnsi="Times New Roman"/>
        </w:rPr>
        <w:t>末带电粒子回到原出发点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5</w:t>
      </w:r>
      <w:r w:rsidRPr="000B4012">
        <w:rPr>
          <w:rFonts w:ascii="Times New Roman" w:hAnsi="Times New Roman"/>
          <w:i/>
        </w:rPr>
        <w:t>~</w:t>
      </w:r>
      <w:r w:rsidRPr="000B4012">
        <w:rPr>
          <w:rFonts w:ascii="Times New Roman" w:hAnsi="Times New Roman"/>
        </w:rPr>
        <w:t>4 s</w:t>
      </w:r>
      <w:r w:rsidRPr="000B4012">
        <w:rPr>
          <w:rFonts w:ascii="Times New Roman" w:hAnsi="Times New Roman"/>
        </w:rPr>
        <w:t>内，电场力做功等于</w:t>
      </w:r>
      <w:r w:rsidRPr="000B4012">
        <w:rPr>
          <w:rFonts w:ascii="Times New Roman" w:hAnsi="Times New Roman"/>
        </w:rPr>
        <w:t>0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答案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D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0B4012">
        <w:rPr>
          <w:rFonts w:ascii="Times New Roman" w:eastAsia="黑体" w:hAnsi="Times New Roman"/>
        </w:rPr>
        <w:t>解析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eastAsia="楷体" w:hAnsi="Times New Roman"/>
        </w:rPr>
        <w:t>画出带电粒子速度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eastAsia="楷体" w:hAnsi="Times New Roman"/>
        </w:rPr>
        <w:t>随时间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变化的图像如图所示，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</w:rPr>
        <w:t>-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图线与时间轴所围</w:t>
      </w:r>
      <w:r w:rsidRPr="000B4012">
        <w:rPr>
          <w:rFonts w:asciiTheme="majorEastAsia" w:eastAsiaTheme="majorEastAsia" w:hAnsiTheme="majorEastAsia"/>
        </w:rPr>
        <w:t>“</w:t>
      </w:r>
      <w:r w:rsidRPr="000B4012">
        <w:rPr>
          <w:rFonts w:ascii="Times New Roman" w:eastAsia="楷体" w:hAnsi="Times New Roman"/>
        </w:rPr>
        <w:t>面积</w:t>
      </w:r>
      <w:r w:rsidRPr="000B4012">
        <w:rPr>
          <w:rFonts w:asciiTheme="majorEastAsia" w:eastAsiaTheme="majorEastAsia" w:hAnsiTheme="majorEastAsia"/>
        </w:rPr>
        <w:t>”</w:t>
      </w:r>
      <w:r w:rsidRPr="000B4012">
        <w:rPr>
          <w:rFonts w:ascii="Times New Roman" w:eastAsia="楷体" w:hAnsi="Times New Roman"/>
        </w:rPr>
        <w:t>表示位移，可见带电粒子不是只向一个方向运动，</w:t>
      </w:r>
      <w:r w:rsidRPr="000B4012">
        <w:rPr>
          <w:rFonts w:ascii="Times New Roman" w:hAnsi="Times New Roman"/>
        </w:rPr>
        <w:t>4</w:t>
      </w:r>
      <w:r w:rsidRPr="000B4012">
        <w:rPr>
          <w:rFonts w:ascii="Times New Roman" w:eastAsia="楷体" w:hAnsi="Times New Roman"/>
        </w:rPr>
        <w:t xml:space="preserve"> </w:t>
      </w:r>
      <w:r w:rsidRPr="000B4012">
        <w:rPr>
          <w:rFonts w:ascii="Times New Roman" w:hAnsi="Times New Roman"/>
        </w:rPr>
        <w:t>s</w:t>
      </w:r>
      <w:r w:rsidRPr="000B4012">
        <w:rPr>
          <w:rFonts w:ascii="Times New Roman" w:eastAsia="楷体" w:hAnsi="Times New Roman"/>
        </w:rPr>
        <w:t>末带电粒子不能回到原出发点，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eastAsia="楷体" w:hAnsi="Times New Roman"/>
        </w:rPr>
        <w:t>、</w:t>
      </w:r>
      <w:r w:rsidRPr="000B4012">
        <w:rPr>
          <w:rFonts w:ascii="Times New Roman" w:hAnsi="Times New Roman"/>
        </w:rPr>
        <w:t>C</w:t>
      </w:r>
      <w:r w:rsidRPr="000B4012">
        <w:rPr>
          <w:rFonts w:ascii="Times New Roman" w:eastAsia="楷体" w:hAnsi="Times New Roman"/>
        </w:rPr>
        <w:t>错误；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 xml:space="preserve"> </w:t>
      </w:r>
      <w:r w:rsidRPr="000B4012">
        <w:rPr>
          <w:rFonts w:ascii="Times New Roman" w:hAnsi="Times New Roman"/>
        </w:rPr>
        <w:t>s</w:t>
      </w:r>
      <w:r w:rsidRPr="000B4012">
        <w:rPr>
          <w:rFonts w:ascii="Times New Roman" w:eastAsia="楷体" w:hAnsi="Times New Roman"/>
        </w:rPr>
        <w:t>末速度不为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eastAsia="楷体" w:hAnsi="Times New Roman"/>
        </w:rPr>
        <w:t>，可见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hAnsi="Times New Roman"/>
          <w:i/>
        </w:rPr>
        <w:t>~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 xml:space="preserve"> </w:t>
      </w:r>
      <w:r w:rsidRPr="000B4012">
        <w:rPr>
          <w:rFonts w:ascii="Times New Roman" w:hAnsi="Times New Roman"/>
        </w:rPr>
        <w:t>s</w:t>
      </w:r>
      <w:r w:rsidRPr="000B4012">
        <w:rPr>
          <w:rFonts w:ascii="Times New Roman" w:eastAsia="楷体" w:hAnsi="Times New Roman"/>
        </w:rPr>
        <w:t>内电场力做的功不等于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eastAsia="楷体" w:hAnsi="Times New Roman"/>
        </w:rPr>
        <w:t>错误；</w:t>
      </w:r>
      <w:r w:rsidRPr="000B4012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5</w:t>
      </w:r>
      <w:r w:rsidRPr="000B4012">
        <w:rPr>
          <w:rFonts w:ascii="Times New Roman" w:eastAsia="楷体" w:hAnsi="Times New Roman"/>
        </w:rPr>
        <w:t xml:space="preserve"> </w:t>
      </w:r>
      <w:r w:rsidRPr="000B4012">
        <w:rPr>
          <w:rFonts w:ascii="Times New Roman" w:hAnsi="Times New Roman"/>
        </w:rPr>
        <w:t>s</w:t>
      </w:r>
      <w:r w:rsidRPr="000B4012">
        <w:rPr>
          <w:rFonts w:ascii="Times New Roman" w:eastAsia="楷体" w:hAnsi="Times New Roman"/>
        </w:rPr>
        <w:t>末和</w:t>
      </w:r>
      <w:r w:rsidRPr="000B4012">
        <w:rPr>
          <w:rFonts w:ascii="Times New Roman" w:hAnsi="Times New Roman"/>
        </w:rPr>
        <w:t>4</w:t>
      </w:r>
      <w:r w:rsidRPr="000B4012">
        <w:rPr>
          <w:rFonts w:ascii="Times New Roman" w:eastAsia="楷体" w:hAnsi="Times New Roman"/>
        </w:rPr>
        <w:t xml:space="preserve"> </w:t>
      </w:r>
      <w:r w:rsidRPr="000B4012">
        <w:rPr>
          <w:rFonts w:ascii="Times New Roman" w:hAnsi="Times New Roman"/>
        </w:rPr>
        <w:t>s</w:t>
      </w:r>
      <w:r w:rsidRPr="000B4012">
        <w:rPr>
          <w:rFonts w:ascii="Times New Roman" w:eastAsia="楷体" w:hAnsi="Times New Roman"/>
        </w:rPr>
        <w:t>末，速度的大小、方向都相同，则</w:t>
      </w:r>
      <w:r w:rsidRPr="000B4012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5</w:t>
      </w:r>
      <w:r w:rsidRPr="000B4012">
        <w:rPr>
          <w:rFonts w:ascii="Times New Roman" w:hAnsi="Times New Roman"/>
          <w:i/>
        </w:rPr>
        <w:t>~</w:t>
      </w:r>
      <w:r w:rsidRPr="000B4012">
        <w:rPr>
          <w:rFonts w:ascii="Times New Roman" w:hAnsi="Times New Roman"/>
        </w:rPr>
        <w:t>4</w:t>
      </w:r>
      <w:r w:rsidRPr="000B4012">
        <w:rPr>
          <w:rFonts w:ascii="Times New Roman" w:eastAsia="楷体" w:hAnsi="Times New Roman"/>
        </w:rPr>
        <w:t xml:space="preserve"> </w:t>
      </w:r>
      <w:r w:rsidRPr="000B4012">
        <w:rPr>
          <w:rFonts w:ascii="Times New Roman" w:hAnsi="Times New Roman"/>
        </w:rPr>
        <w:t>s</w:t>
      </w:r>
      <w:r w:rsidRPr="000B4012">
        <w:rPr>
          <w:rFonts w:ascii="Times New Roman" w:eastAsia="楷体" w:hAnsi="Times New Roman"/>
        </w:rPr>
        <w:t>内，电场力做功等于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D</w:t>
      </w:r>
      <w:r w:rsidRPr="000B4012">
        <w:rPr>
          <w:rFonts w:ascii="Times New Roman" w:eastAsia="楷体" w:hAnsi="Times New Roman"/>
        </w:rPr>
        <w:t>正确。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678A0527" wp14:editId="34F49704">
            <wp:extent cx="1186180" cy="1043305"/>
            <wp:effectExtent l="0" t="0" r="0" b="4445"/>
            <wp:docPr id="3594" name="image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5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(12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2024·</w:t>
      </w:r>
      <w:r w:rsidRPr="000B4012">
        <w:rPr>
          <w:rFonts w:ascii="Times New Roman" w:eastAsia="楷体" w:hAnsi="Times New Roman"/>
        </w:rPr>
        <w:t>广东深圳市期末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</w:rPr>
        <w:t>医用质子肿瘤治疗仪局部示意图如图甲所示，由质子放射源</w:t>
      </w:r>
      <w:r w:rsidRPr="000B4012">
        <w:rPr>
          <w:rFonts w:ascii="Times New Roman" w:hAnsi="Times New Roman"/>
          <w:i/>
        </w:rPr>
        <w:t>S</w:t>
      </w:r>
      <w:r w:rsidRPr="000B4012">
        <w:rPr>
          <w:rFonts w:ascii="Times New Roman" w:hAnsi="Times New Roman"/>
        </w:rPr>
        <w:t>、加速电压为</w:t>
      </w:r>
      <w:r w:rsidRPr="000B4012">
        <w:rPr>
          <w:rFonts w:ascii="Times New Roman" w:hAnsi="Times New Roman"/>
          <w:i/>
        </w:rPr>
        <w:t>U</w:t>
      </w:r>
      <w:r w:rsidRPr="000B4012">
        <w:rPr>
          <w:rFonts w:ascii="Times New Roman" w:hAnsi="Times New Roman"/>
        </w:rPr>
        <w:t>的加速电场区、</w:t>
      </w:r>
      <w:r w:rsidRPr="000B4012">
        <w:rPr>
          <w:rFonts w:ascii="Times New Roman" w:hAnsi="Times New Roman"/>
        </w:rPr>
        <w:t>M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N</w:t>
      </w:r>
      <w:r w:rsidRPr="000B4012">
        <w:rPr>
          <w:rFonts w:ascii="Times New Roman" w:hAnsi="Times New Roman"/>
        </w:rPr>
        <w:t>板间电压产生的偏转电场区组成。其中，水平放置的平行金属板</w:t>
      </w:r>
      <w:r w:rsidRPr="000B4012">
        <w:rPr>
          <w:rFonts w:ascii="Times New Roman" w:hAnsi="Times New Roman"/>
        </w:rPr>
        <w:t>M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N</w:t>
      </w:r>
      <w:r w:rsidRPr="000B4012">
        <w:rPr>
          <w:rFonts w:ascii="Times New Roman" w:hAnsi="Times New Roman"/>
        </w:rPr>
        <w:t>长为</w:t>
      </w:r>
      <w:r w:rsidRPr="000B4012">
        <w:rPr>
          <w:rFonts w:ascii="Times New Roman" w:hAnsi="Times New Roman"/>
          <w:i/>
        </w:rPr>
        <w:t>L</w:t>
      </w:r>
      <w:r w:rsidRPr="000B4012">
        <w:rPr>
          <w:rFonts w:ascii="Times New Roman" w:hAnsi="Times New Roman"/>
        </w:rPr>
        <w:t>、间距为</w:t>
      </w:r>
      <w:r w:rsidRPr="000B4012">
        <w:rPr>
          <w:rFonts w:ascii="Times New Roman" w:hAnsi="Times New Roman"/>
          <w:i/>
        </w:rPr>
        <w:t>d</w:t>
      </w:r>
      <w:r w:rsidRPr="000B4012">
        <w:rPr>
          <w:rFonts w:ascii="Times New Roman" w:hAnsi="Times New Roman"/>
        </w:rPr>
        <w:t>，磁场方向垂直于纸面。</w:t>
      </w:r>
      <w:r w:rsidRPr="000B4012">
        <w:rPr>
          <w:rFonts w:ascii="Times New Roman" w:hAnsi="Times New Roman"/>
          <w:i/>
        </w:rPr>
        <w:t>S</w:t>
      </w:r>
      <w:r w:rsidRPr="000B4012">
        <w:rPr>
          <w:rFonts w:ascii="Times New Roman" w:hAnsi="Times New Roman"/>
        </w:rPr>
        <w:t>持续释放质量为</w:t>
      </w:r>
      <w:r w:rsidRPr="000B4012">
        <w:rPr>
          <w:rFonts w:ascii="Times New Roman" w:hAnsi="Times New Roman"/>
          <w:i/>
        </w:rPr>
        <w:t>m</w:t>
      </w:r>
      <w:r w:rsidRPr="000B4012">
        <w:rPr>
          <w:rFonts w:ascii="Times New Roman" w:hAnsi="Times New Roman"/>
        </w:rPr>
        <w:t>、电荷量为</w:t>
      </w:r>
      <w:r w:rsidRPr="000B4012">
        <w:rPr>
          <w:rFonts w:ascii="Times New Roman" w:hAnsi="Times New Roman"/>
          <w:i/>
        </w:rPr>
        <w:t>e</w:t>
      </w:r>
      <w:r w:rsidRPr="000B4012">
        <w:rPr>
          <w:rFonts w:ascii="Times New Roman" w:hAnsi="Times New Roman"/>
        </w:rPr>
        <w:t>的质子，质子从小孔</w:t>
      </w:r>
      <w:r w:rsidRPr="000B4012">
        <w:rPr>
          <w:rFonts w:ascii="Times New Roman" w:hAnsi="Times New Roman"/>
          <w:i/>
        </w:rPr>
        <w:t>O</w:t>
      </w:r>
      <w:r w:rsidRPr="000B4012">
        <w:rPr>
          <w:rFonts w:ascii="Times New Roman" w:hAnsi="Times New Roman"/>
          <w:vertAlign w:val="subscript"/>
        </w:rPr>
        <w:t>1</w:t>
      </w:r>
      <w:r w:rsidRPr="000B4012">
        <w:rPr>
          <w:rFonts w:ascii="Times New Roman" w:hAnsi="Times New Roman"/>
        </w:rPr>
        <w:t>飘入加速电场，其初速度可视为零。加速后的质子沿中线</w:t>
      </w:r>
      <w:r w:rsidRPr="000B4012">
        <w:rPr>
          <w:rFonts w:ascii="Times New Roman" w:hAnsi="Times New Roman"/>
          <w:i/>
        </w:rPr>
        <w:t>O</w:t>
      </w:r>
      <w:r w:rsidRPr="000B4012">
        <w:rPr>
          <w:rFonts w:ascii="Times New Roman" w:hAnsi="Times New Roman"/>
          <w:vertAlign w:val="subscript"/>
        </w:rPr>
        <w:t>2</w:t>
      </w:r>
      <w:r w:rsidRPr="000B4012">
        <w:rPr>
          <w:rFonts w:ascii="Times New Roman" w:hAnsi="Times New Roman"/>
          <w:i/>
        </w:rPr>
        <w:t>O</w:t>
      </w:r>
      <w:r w:rsidRPr="000B4012">
        <w:rPr>
          <w:rFonts w:ascii="Times New Roman" w:hAnsi="Times New Roman"/>
          <w:vertAlign w:val="subscript"/>
        </w:rPr>
        <w:t>3</w:t>
      </w:r>
      <w:r w:rsidRPr="000B4012">
        <w:rPr>
          <w:rFonts w:ascii="Times New Roman" w:hAnsi="Times New Roman"/>
        </w:rPr>
        <w:t>从</w:t>
      </w:r>
      <w:r w:rsidRPr="000B4012">
        <w:rPr>
          <w:rFonts w:ascii="Times New Roman" w:hAnsi="Times New Roman"/>
          <w:i/>
        </w:rPr>
        <w:t>O</w:t>
      </w:r>
      <w:r w:rsidRPr="000B4012">
        <w:rPr>
          <w:rFonts w:ascii="Times New Roman" w:hAnsi="Times New Roman"/>
          <w:vertAlign w:val="subscript"/>
        </w:rPr>
        <w:t>2</w:t>
      </w:r>
      <w:r w:rsidRPr="000B4012">
        <w:rPr>
          <w:rFonts w:ascii="Times New Roman" w:hAnsi="Times New Roman"/>
        </w:rPr>
        <w:t>点垂直于电场方向射入偏转电场区。</w:t>
      </w:r>
      <w:r w:rsidRPr="000B4012">
        <w:rPr>
          <w:rFonts w:ascii="Times New Roman" w:hAnsi="Times New Roman"/>
        </w:rPr>
        <w:t>M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N</w:t>
      </w:r>
      <w:r w:rsidRPr="000B4012">
        <w:rPr>
          <w:rFonts w:ascii="Times New Roman" w:hAnsi="Times New Roman"/>
        </w:rPr>
        <w:t>板间电压随时间变化关系如图乙所示，图中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L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den>
            </m:f>
          </m:e>
        </m:rad>
      </m:oMath>
      <w:r w:rsidRPr="000B4012">
        <w:rPr>
          <w:rFonts w:ascii="Times New Roman" w:hAnsi="Times New Roman"/>
        </w:rPr>
        <w:t>。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hAnsi="Times New Roman"/>
        </w:rPr>
        <w:t>时质子射入偏转电场，恰好能从</w:t>
      </w:r>
      <w:r w:rsidRPr="000B4012">
        <w:rPr>
          <w:rFonts w:ascii="Times New Roman" w:hAnsi="Times New Roman"/>
        </w:rPr>
        <w:t>N</w:t>
      </w:r>
      <w:r w:rsidRPr="000B4012">
        <w:rPr>
          <w:rFonts w:ascii="Times New Roman" w:hAnsi="Times New Roman"/>
        </w:rPr>
        <w:t>板的右边缘水平飞出。不考虑质子之间的相互作用力、质子重力和空气阻力，忽略电场的边缘效应。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265232DF" wp14:editId="3A765440">
            <wp:extent cx="2486025" cy="1009650"/>
            <wp:effectExtent l="0" t="0" r="9525" b="0"/>
            <wp:docPr id="3595" name="image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7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(1)(4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hAnsi="Times New Roman"/>
        </w:rPr>
        <w:t>求质子进入偏转电场时速度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的大小；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(2)(8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hAnsi="Times New Roman"/>
        </w:rPr>
        <w:t>求偏转电压</w:t>
      </w:r>
      <w:r w:rsidRPr="000B4012">
        <w:rPr>
          <w:rFonts w:ascii="Times New Roman" w:hAnsi="Times New Roman"/>
          <w:i/>
        </w:rPr>
        <w:t>U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的大小。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答案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(1)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n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B4012">
        <w:rPr>
          <w:rFonts w:ascii="Times New Roman" w:hAnsi="Times New Roman"/>
        </w:rPr>
        <w:t>(</w:t>
      </w:r>
      <w:r w:rsidRPr="000B4012">
        <w:rPr>
          <w:rFonts w:ascii="Times New Roman" w:hAnsi="Times New Roman"/>
          <w:i/>
        </w:rPr>
        <w:t>n</w:t>
      </w:r>
      <w:r w:rsidRPr="000B4012">
        <w:rPr>
          <w:rFonts w:ascii="Times New Roman" w:hAnsi="Times New Roman"/>
        </w:rPr>
        <w:t>=1</w:t>
      </w:r>
      <w:r w:rsidRPr="000B4012">
        <w:rPr>
          <w:rFonts w:ascii="Times New Roman" w:hAnsi="Times New Roman"/>
        </w:rPr>
        <w:t>，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hAnsi="Times New Roman"/>
        </w:rPr>
        <w:t>，</w:t>
      </w:r>
      <w:r w:rsidRPr="000B4012">
        <w:rPr>
          <w:rFonts w:asciiTheme="majorEastAsia" w:eastAsiaTheme="majorEastAsia" w:hAnsiTheme="majorEastAsia"/>
        </w:rPr>
        <w:t>…</w:t>
      </w:r>
      <w:r w:rsidRPr="000B4012">
        <w:rPr>
          <w:rFonts w:ascii="Times New Roman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解析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1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eastAsia="楷体" w:hAnsi="Times New Roman"/>
        </w:rPr>
        <w:t>在加速电场中，根据动能定理有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  <w:i/>
        </w:rPr>
        <w:t>eU</w:t>
      </w:r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解得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eastAsia="楷体" w:hAnsi="Times New Roman"/>
        </w:rPr>
        <w:t>时质子射入偏转电场，恰好能从</w:t>
      </w:r>
      <w:r w:rsidRPr="000B4012">
        <w:rPr>
          <w:rFonts w:ascii="Times New Roman" w:hAnsi="Times New Roman"/>
        </w:rPr>
        <w:t>N</w:t>
      </w:r>
      <w:r w:rsidRPr="000B4012">
        <w:rPr>
          <w:rFonts w:ascii="Times New Roman" w:eastAsia="楷体" w:hAnsi="Times New Roman"/>
        </w:rPr>
        <w:t>板的右边缘水平飞出，故在极板内运动时间满足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nT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  <w:i/>
        </w:rPr>
        <w:t>n</w:t>
      </w:r>
      <w:r w:rsidRPr="000B4012">
        <w:rPr>
          <w:rFonts w:ascii="Times New Roman" w:hAnsi="Times New Roman"/>
        </w:rPr>
        <w:t>=1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3</w:t>
      </w:r>
      <w:r w:rsidRPr="000B4012">
        <w:rPr>
          <w:rFonts w:asciiTheme="majorEastAsia" w:eastAsiaTheme="majorEastAsia" w:hAnsiTheme="majorEastAsia"/>
        </w:rPr>
        <w:t>…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eastAsia="楷体" w:hAnsi="Times New Roman"/>
        </w:rPr>
        <w:t>，根据类平抛运动规律有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n</w:t>
      </w:r>
      <w:r w:rsidRPr="000B4012">
        <w:rPr>
          <w:rFonts w:ascii="Times New Roman" w:eastAsia="楷体" w:hAnsi="Times New Roman"/>
        </w:rPr>
        <w:t>[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  <w:i/>
        </w:rPr>
        <w:t>a</w:t>
      </w:r>
      <w:r w:rsidRPr="000B4012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  <w:vertAlign w:val="superscript"/>
        </w:rPr>
        <w:t>2</w:t>
      </w:r>
      <w:r w:rsidRPr="000B4012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  <w:i/>
        </w:rPr>
        <w:t>a</w:t>
      </w:r>
      <w:r w:rsidRPr="000B4012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  <w:vertAlign w:val="superscript"/>
        </w:rPr>
        <w:t>2</w:t>
      </w:r>
      <w:r w:rsidRPr="000B4012">
        <w:rPr>
          <w:rFonts w:ascii="Times New Roman" w:eastAsia="楷体" w:hAnsi="Times New Roman"/>
        </w:rPr>
        <w:t>]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  <w:i/>
        </w:rPr>
        <w:t>n</w:t>
      </w:r>
      <w:r w:rsidRPr="000B4012">
        <w:rPr>
          <w:rFonts w:ascii="Times New Roman" w:hAnsi="Times New Roman"/>
        </w:rPr>
        <w:t>=1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3</w:t>
      </w:r>
      <w:r w:rsidRPr="000B4012">
        <w:rPr>
          <w:rFonts w:asciiTheme="majorEastAsia" w:eastAsiaTheme="majorEastAsia" w:hAnsiTheme="majorEastAsia"/>
        </w:rPr>
        <w:t>…</w:t>
      </w:r>
      <w:r w:rsidRPr="000B4012">
        <w:rPr>
          <w:rFonts w:ascii="Times New Roman" w:eastAsia="楷体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  <w:i/>
        </w:rPr>
        <w:t>a</w:t>
      </w:r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解得</w:t>
      </w:r>
      <w:r w:rsidRPr="000B4012">
        <w:rPr>
          <w:rFonts w:ascii="Times New Roman" w:hAnsi="Times New Roman"/>
          <w:i/>
        </w:rPr>
        <w:t>U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n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  <w:i/>
        </w:rPr>
        <w:t>n</w:t>
      </w:r>
      <w:r w:rsidRPr="000B4012">
        <w:rPr>
          <w:rFonts w:ascii="Times New Roman" w:hAnsi="Times New Roman"/>
        </w:rPr>
        <w:t>=1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3</w:t>
      </w:r>
      <w:r w:rsidRPr="000B4012">
        <w:rPr>
          <w:rFonts w:asciiTheme="majorEastAsia" w:eastAsiaTheme="majorEastAsia" w:hAnsiTheme="majorEastAsia"/>
        </w:rPr>
        <w:t>…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eastAsia="楷体" w:hAnsi="Times New Roman"/>
        </w:rPr>
        <w:t>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6</w:t>
      </w:r>
      <w:r w:rsidRPr="002E0F9D">
        <w:rPr>
          <w:rFonts w:ascii="Times New Roman" w:hAnsi="Times New Roman"/>
        </w:rPr>
        <w:t>.</w:t>
      </w:r>
      <w:r w:rsidRPr="000B4012">
        <w:rPr>
          <w:rFonts w:ascii="Times New Roman" w:hAnsi="Times New Roman"/>
        </w:rPr>
        <w:t>(14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2024·</w:t>
      </w:r>
      <w:r w:rsidRPr="000B4012">
        <w:rPr>
          <w:rFonts w:ascii="Times New Roman" w:eastAsia="楷体" w:hAnsi="Times New Roman"/>
        </w:rPr>
        <w:t>广东广州市期末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</w:rPr>
        <w:t>如图甲所示，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粒子射线管由平行于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hAnsi="Times New Roman"/>
        </w:rPr>
        <w:t>轴的平行金属板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组成，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板长度和板间距均为</w:t>
      </w:r>
      <w:r w:rsidRPr="000B4012">
        <w:rPr>
          <w:rFonts w:ascii="Times New Roman" w:hAnsi="Times New Roman"/>
          <w:i/>
        </w:rPr>
        <w:t>L</w:t>
      </w:r>
      <w:r w:rsidRPr="000B4012">
        <w:rPr>
          <w:rFonts w:ascii="Times New Roman" w:hAnsi="Times New Roman"/>
        </w:rPr>
        <w:t>，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板右端中间有平行于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hAnsi="Times New Roman"/>
        </w:rPr>
        <w:t>轴的绝缘细管</w:t>
      </w:r>
      <w:r w:rsidRPr="000B4012">
        <w:rPr>
          <w:rFonts w:ascii="Times New Roman" w:hAnsi="Times New Roman"/>
          <w:i/>
        </w:rPr>
        <w:t>C</w:t>
      </w:r>
      <w:r w:rsidRPr="000B4012">
        <w:rPr>
          <w:rFonts w:ascii="Times New Roman" w:hAnsi="Times New Roman"/>
        </w:rPr>
        <w:t>，开口在</w:t>
      </w:r>
      <w:r w:rsidRPr="000B4012">
        <w:rPr>
          <w:rFonts w:ascii="Times New Roman" w:hAnsi="Times New Roman"/>
          <w:i/>
        </w:rPr>
        <w:t>y</w:t>
      </w:r>
      <w:r w:rsidRPr="000B4012">
        <w:rPr>
          <w:rFonts w:ascii="Times New Roman" w:hAnsi="Times New Roman"/>
        </w:rPr>
        <w:t>轴上。粒子源</w:t>
      </w:r>
      <w:r w:rsidRPr="000B4012">
        <w:rPr>
          <w:rFonts w:ascii="Times New Roman" w:hAnsi="Times New Roman"/>
          <w:i/>
        </w:rPr>
        <w:t>P</w:t>
      </w:r>
      <w:r w:rsidRPr="000B4012">
        <w:rPr>
          <w:rFonts w:ascii="Times New Roman" w:hAnsi="Times New Roman"/>
        </w:rPr>
        <w:t>放置在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极板左下端，可以沿特定方向发射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粒子。当</w:t>
      </w:r>
      <w:r w:rsidRPr="000B4012">
        <w:rPr>
          <w:rFonts w:ascii="Times New Roman" w:hAnsi="Times New Roman"/>
        </w:rPr>
        <w:t>A</w:t>
      </w:r>
      <w:r w:rsidRPr="000B4012">
        <w:rPr>
          <w:rFonts w:ascii="Times New Roman" w:hAnsi="Times New Roman"/>
        </w:rPr>
        <w:t>、</w:t>
      </w:r>
      <w:r w:rsidRPr="000B4012">
        <w:rPr>
          <w:rFonts w:ascii="Times New Roman" w:hAnsi="Times New Roman"/>
        </w:rPr>
        <w:t>B</w:t>
      </w:r>
      <w:r w:rsidRPr="000B4012">
        <w:rPr>
          <w:rFonts w:ascii="Times New Roman" w:hAnsi="Times New Roman"/>
        </w:rPr>
        <w:t>板加上某一电压时，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粒子刚好能以速度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</w:rPr>
        <w:t>水平进入细管</w:t>
      </w:r>
      <w:r w:rsidRPr="000B4012">
        <w:rPr>
          <w:rFonts w:ascii="Times New Roman" w:hAnsi="Times New Roman"/>
          <w:i/>
        </w:rPr>
        <w:t>C</w:t>
      </w:r>
      <w:r w:rsidRPr="000B4012">
        <w:rPr>
          <w:rFonts w:ascii="Times New Roman" w:hAnsi="Times New Roman"/>
        </w:rPr>
        <w:t>，保持速度不变，再进入静电分析器中做匀速圆周运动，已知静电分析器中电场线的方向均沿半径方向指向圆心</w:t>
      </w:r>
      <w:r w:rsidRPr="000B4012">
        <w:rPr>
          <w:rFonts w:ascii="Times New Roman" w:hAnsi="Times New Roman"/>
          <w:i/>
        </w:rPr>
        <w:t>O</w:t>
      </w:r>
      <w:r w:rsidRPr="000B4012">
        <w:rPr>
          <w:rFonts w:ascii="Times New Roman" w:hAnsi="Times New Roman"/>
        </w:rPr>
        <w:t>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粒子在静电分析器中运动的轨迹半径为</w:t>
      </w:r>
      <w:r w:rsidRPr="000B4012">
        <w:rPr>
          <w:rFonts w:ascii="Times New Roman" w:hAnsi="Times New Roman"/>
          <w:i/>
        </w:rPr>
        <w:t>L</w:t>
      </w:r>
      <w:r w:rsidRPr="000B4012">
        <w:rPr>
          <w:rFonts w:ascii="Times New Roman" w:hAnsi="Times New Roman"/>
        </w:rPr>
        <w:t>。之后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粒子垂直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hAnsi="Times New Roman"/>
        </w:rPr>
        <w:t>轴进入第四象限</w:t>
      </w:r>
      <w:r w:rsidRPr="000B4012">
        <w:rPr>
          <w:rFonts w:ascii="Times New Roman" w:hAnsi="Times New Roman"/>
        </w:rPr>
        <w:t>(</w:t>
      </w:r>
      <w:r w:rsidRPr="000B4012">
        <w:rPr>
          <w:rFonts w:ascii="Times New Roman" w:hAnsi="Times New Roman"/>
        </w:rPr>
        <w:t>此时对应图乙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=0</w:t>
      </w:r>
      <w:r w:rsidRPr="000B4012">
        <w:rPr>
          <w:rFonts w:ascii="Times New Roman" w:hAnsi="Times New Roman"/>
        </w:rPr>
        <w:t>时刻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hAnsi="Times New Roman"/>
        </w:rPr>
        <w:t>，施加如图乙所示沿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hAnsi="Times New Roman"/>
        </w:rPr>
        <w:t>轴方向的交变电场。规定沿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hAnsi="Times New Roman"/>
        </w:rPr>
        <w:t>轴正方向为电场正方向。已知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粒子电荷量大小为</w:t>
      </w:r>
      <w:r w:rsidRPr="000B4012">
        <w:rPr>
          <w:rFonts w:ascii="Times New Roman" w:hAnsi="Times New Roman"/>
          <w:i/>
        </w:rPr>
        <w:t>q</w:t>
      </w:r>
      <w:r w:rsidRPr="000B4012">
        <w:rPr>
          <w:rFonts w:ascii="Times New Roman" w:hAnsi="Times New Roman"/>
        </w:rPr>
        <w:t>，质量为</w:t>
      </w:r>
      <w:r w:rsidRPr="000B4012">
        <w:rPr>
          <w:rFonts w:ascii="Times New Roman" w:hAnsi="Times New Roman"/>
          <w:i/>
        </w:rPr>
        <w:t>m</w:t>
      </w:r>
      <w:r w:rsidRPr="000B4012">
        <w:rPr>
          <w:rFonts w:ascii="Times New Roman" w:hAnsi="Times New Roman"/>
        </w:rPr>
        <w:t>，重力不计。求：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B4012">
        <w:rPr>
          <w:rFonts w:ascii="Times New Roman" w:hAnsi="Times New Roman"/>
          <w:noProof/>
        </w:rPr>
        <w:drawing>
          <wp:inline distT="0" distB="0" distL="0" distR="0" wp14:anchorId="688B00C7" wp14:editId="37A9B0DA">
            <wp:extent cx="2700655" cy="1114425"/>
            <wp:effectExtent l="0" t="0" r="4445" b="9525"/>
            <wp:docPr id="3596" name="image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8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(1)(4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hAnsi="Times New Roman"/>
        </w:rPr>
        <w:t>静电分析器中的场强大小</w:t>
      </w:r>
      <w:r w:rsidRPr="000B4012">
        <w:rPr>
          <w:rFonts w:ascii="Times New Roman" w:hAnsi="Times New Roman"/>
          <w:i/>
        </w:rPr>
        <w:t>E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；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(2)(4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)α</w:t>
      </w:r>
      <w:r w:rsidRPr="000B4012">
        <w:rPr>
          <w:rFonts w:ascii="Times New Roman" w:hAnsi="Times New Roman"/>
        </w:rPr>
        <w:t>粒子从粒子源</w:t>
      </w:r>
      <w:r w:rsidRPr="000B4012">
        <w:rPr>
          <w:rFonts w:ascii="Times New Roman" w:hAnsi="Times New Roman"/>
          <w:i/>
        </w:rPr>
        <w:t>P</w:t>
      </w:r>
      <w:r w:rsidRPr="000B4012">
        <w:rPr>
          <w:rFonts w:ascii="Times New Roman" w:hAnsi="Times New Roman"/>
        </w:rPr>
        <w:t>发射时的初速度大小；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</w:rPr>
        <w:t>(3)(6</w:t>
      </w:r>
      <w:r w:rsidRPr="000B4012">
        <w:rPr>
          <w:rFonts w:ascii="Times New Roman" w:hAnsi="Times New Roman"/>
        </w:rPr>
        <w:t>分</w:t>
      </w:r>
      <w:r w:rsidRPr="000B4012">
        <w:rPr>
          <w:rFonts w:ascii="Times New Roman" w:hAnsi="Times New Roman"/>
        </w:rPr>
        <w:t>)</w:t>
      </w:r>
      <w:r w:rsidRPr="000B4012">
        <w:rPr>
          <w:rFonts w:ascii="Times New Roman" w:hAnsi="Times New Roman"/>
        </w:rPr>
        <w:t>当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时，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hAnsi="Times New Roman"/>
        </w:rPr>
        <w:t>粒子的坐标。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答案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qL</m:t>
            </m:r>
          </m:den>
        </m:f>
      </m:oMath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(2)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hAnsi="Times New Roman"/>
        </w:rPr>
        <w:t>(3)(</w:t>
      </w:r>
      <w:r w:rsidRPr="000B4012">
        <w:rPr>
          <w:rFonts w:ascii="Times New Roman" w:hAnsi="Times New Roman"/>
          <w:i/>
        </w:rPr>
        <w:t>L</w:t>
      </w:r>
      <w:r w:rsidRPr="000B4012">
        <w:rPr>
          <w:rFonts w:ascii="Times New Roman" w:hAnsi="Times New Roman"/>
        </w:rPr>
        <w:t>，</w:t>
      </w:r>
      <w:r w:rsidRPr="000B4012">
        <w:rPr>
          <w:rFonts w:ascii="Times New Roman" w:hAnsi="Times New Roman"/>
        </w:rPr>
        <w:t>-</w:t>
      </w:r>
      <w:r w:rsidRPr="000B4012">
        <w:rPr>
          <w:rFonts w:ascii="Times New Roman" w:hAnsi="Times New Roman"/>
          <w:i/>
        </w:rPr>
        <w:t>vT</w:t>
      </w:r>
      <w:r w:rsidRPr="000B4012">
        <w:rPr>
          <w:rFonts w:ascii="Times New Roman" w:hAnsi="Times New Roman"/>
        </w:rPr>
        <w:t>)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黑体" w:hAnsi="Times New Roman"/>
        </w:rPr>
        <w:t>解析</w:t>
      </w:r>
      <w:r w:rsidRPr="000B4012">
        <w:rPr>
          <w:rFonts w:ascii="Times New Roman" w:hAnsi="Times New Roman"/>
        </w:rPr>
        <w:t xml:space="preserve">　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1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eastAsia="楷体" w:hAnsi="Times New Roman"/>
        </w:rPr>
        <w:t>在静电分析器中，由牛顿第二定律有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hAnsi="Times New Roman"/>
          <w:i/>
        </w:rPr>
        <w:t>qE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可得</w:t>
      </w:r>
      <w:r w:rsidRPr="000B4012">
        <w:rPr>
          <w:rFonts w:ascii="Times New Roman" w:hAnsi="Times New Roman"/>
          <w:i/>
        </w:rPr>
        <w:t>E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qL</m:t>
            </m:r>
          </m:den>
        </m:f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2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eastAsia="楷体" w:hAnsi="Times New Roman"/>
        </w:rPr>
        <w:t>由题意可知，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eastAsia="楷体" w:hAnsi="Times New Roman"/>
        </w:rPr>
        <w:t>粒子的运动可看作反方向的类平抛运动，设运动时间为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，则有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水平方向有</w:t>
      </w:r>
      <w:r w:rsidRPr="000B4012">
        <w:rPr>
          <w:rFonts w:ascii="Times New Roman" w:hAnsi="Times New Roman"/>
          <w:i/>
        </w:rPr>
        <w:t>L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vt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竖直方向有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4012">
        <w:rPr>
          <w:rFonts w:ascii="Times New Roman" w:hAnsi="Times New Roman"/>
        </w:rPr>
        <w:t>·</w:t>
      </w:r>
      <w:r w:rsidRPr="000B4012">
        <w:rPr>
          <w:rFonts w:ascii="Times New Roman" w:hAnsi="Times New Roman"/>
          <w:i/>
        </w:rPr>
        <w:t>t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则初速度大小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解得</w:t>
      </w:r>
      <w:r w:rsidRPr="000B4012">
        <w:rPr>
          <w:rFonts w:ascii="Times New Roman" w:hAnsi="Times New Roman"/>
          <w:i/>
        </w:rPr>
        <w:t>v</w:t>
      </w:r>
      <w:r w:rsidRPr="000B4012">
        <w:rPr>
          <w:rFonts w:ascii="Times New Roman" w:hAnsi="Times New Roman"/>
          <w:vertAlign w:val="subscript"/>
        </w:rPr>
        <w:t>0</w:t>
      </w:r>
      <w:r w:rsidRPr="000B4012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0B4012">
        <w:rPr>
          <w:rFonts w:ascii="Times New Roman" w:hAnsi="Times New Roman"/>
          <w:i/>
        </w:rPr>
        <w:t>v</w:t>
      </w:r>
    </w:p>
    <w:p w:rsidR="004F75C4" w:rsidRPr="000B4012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</w:rPr>
        <w:t>3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eastAsia="楷体" w:hAnsi="Times New Roman"/>
        </w:rPr>
        <w:t>粒子进入第四象限做类平抛运动。在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eastAsia="楷体" w:hAnsi="Times New Roman"/>
        </w:rPr>
        <w:t>轴方向上，第一个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eastAsia="楷体" w:hAnsi="Times New Roman"/>
        </w:rPr>
        <w:t>内做匀加速直线运动，第二个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eastAsia="楷体" w:hAnsi="Times New Roman"/>
        </w:rPr>
        <w:t>内做匀减速直线运动，第三个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eastAsia="楷体" w:hAnsi="Times New Roman"/>
        </w:rPr>
        <w:t>内反向做匀加速直线运动，第四个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4012">
        <w:rPr>
          <w:rFonts w:ascii="Times New Roman" w:eastAsia="楷体" w:hAnsi="Times New Roman"/>
        </w:rPr>
        <w:t>内再做匀减速直线运动。由运动的对称性可知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eastAsia="楷体" w:hAnsi="Times New Roman"/>
        </w:rPr>
        <w:t>粒子在</w:t>
      </w:r>
      <w:r w:rsidRPr="000B4012">
        <w:rPr>
          <w:rFonts w:ascii="Times New Roman" w:hAnsi="Times New Roman"/>
          <w:i/>
        </w:rPr>
        <w:t>x</w:t>
      </w:r>
      <w:r w:rsidRPr="000B4012">
        <w:rPr>
          <w:rFonts w:ascii="Times New Roman" w:eastAsia="楷体" w:hAnsi="Times New Roman"/>
        </w:rPr>
        <w:t>轴上一个周期内的位移为</w:t>
      </w:r>
      <w:r w:rsidRPr="000B4012">
        <w:rPr>
          <w:rFonts w:ascii="Times New Roman" w:hAnsi="Times New Roman"/>
        </w:rPr>
        <w:t>0</w:t>
      </w:r>
      <w:r w:rsidRPr="000B4012">
        <w:rPr>
          <w:rFonts w:ascii="Times New Roman" w:eastAsia="楷体" w:hAnsi="Times New Roman"/>
        </w:rPr>
        <w:t>，在</w:t>
      </w:r>
      <w:r w:rsidRPr="000B4012">
        <w:rPr>
          <w:rFonts w:ascii="Times New Roman" w:hAnsi="Times New Roman"/>
        </w:rPr>
        <w:t>-</w:t>
      </w:r>
      <w:r w:rsidRPr="000B4012">
        <w:rPr>
          <w:rFonts w:ascii="Times New Roman" w:hAnsi="Times New Roman"/>
          <w:i/>
        </w:rPr>
        <w:t>y</w:t>
      </w:r>
      <w:r w:rsidRPr="000B4012">
        <w:rPr>
          <w:rFonts w:ascii="Times New Roman" w:eastAsia="楷体" w:hAnsi="Times New Roman"/>
        </w:rPr>
        <w:t>方向上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eastAsia="楷体" w:hAnsi="Times New Roman"/>
        </w:rPr>
        <w:t>粒子做匀速直线运动，故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时，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eastAsia="楷体" w:hAnsi="Times New Roman"/>
        </w:rPr>
        <w:t>粒子的纵坐标为</w:t>
      </w:r>
      <w:r w:rsidRPr="000B4012">
        <w:rPr>
          <w:rFonts w:ascii="Times New Roman" w:hAnsi="Times New Roman"/>
          <w:i/>
        </w:rPr>
        <w:t>y</w:t>
      </w:r>
      <w:r w:rsidRPr="000B4012">
        <w:rPr>
          <w:rFonts w:ascii="Times New Roman" w:hAnsi="Times New Roman"/>
        </w:rPr>
        <w:t>=-</w:t>
      </w:r>
      <w:r w:rsidRPr="000B4012">
        <w:rPr>
          <w:rFonts w:ascii="Times New Roman" w:hAnsi="Times New Roman"/>
          <w:i/>
        </w:rPr>
        <w:t>vT</w:t>
      </w:r>
    </w:p>
    <w:p w:rsidR="004F75C4" w:rsidRPr="004F75C4" w:rsidRDefault="004F75C4" w:rsidP="004F75C4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0B4012">
        <w:rPr>
          <w:rFonts w:ascii="Times New Roman" w:eastAsia="楷体" w:hAnsi="Times New Roman"/>
        </w:rPr>
        <w:t>在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hAnsi="Times New Roman"/>
        </w:rPr>
        <w:t>=</w:t>
      </w:r>
      <w:r w:rsidRPr="000B4012">
        <w:rPr>
          <w:rFonts w:ascii="Times New Roman" w:hAnsi="Times New Roman"/>
          <w:i/>
        </w:rPr>
        <w:t>T</w:t>
      </w:r>
      <w:r w:rsidRPr="000B4012">
        <w:rPr>
          <w:rFonts w:ascii="Times New Roman" w:eastAsia="楷体" w:hAnsi="Times New Roman"/>
        </w:rPr>
        <w:t>时，</w:t>
      </w:r>
      <w:r w:rsidRPr="000B4012">
        <w:rPr>
          <w:rFonts w:ascii="Times New Roman" w:hAnsi="Times New Roman"/>
        </w:rPr>
        <w:t>α</w:t>
      </w:r>
      <w:r w:rsidRPr="000B4012">
        <w:rPr>
          <w:rFonts w:ascii="Times New Roman" w:eastAsia="楷体" w:hAnsi="Times New Roman"/>
        </w:rPr>
        <w:t>粒子的坐标为</w:t>
      </w:r>
      <w:r w:rsidRPr="000B4012">
        <w:rPr>
          <w:rFonts w:ascii="Times New Roman" w:eastAsia="楷体" w:hAnsi="Times New Roman"/>
        </w:rPr>
        <w:t>(</w:t>
      </w:r>
      <w:r w:rsidRPr="000B4012">
        <w:rPr>
          <w:rFonts w:ascii="Times New Roman" w:hAnsi="Times New Roman"/>
          <w:i/>
        </w:rPr>
        <w:t>L</w:t>
      </w:r>
      <w:r w:rsidRPr="000B4012">
        <w:rPr>
          <w:rFonts w:ascii="Times New Roman" w:eastAsia="楷体" w:hAnsi="Times New Roman"/>
        </w:rPr>
        <w:t>，</w:t>
      </w:r>
      <w:r w:rsidRPr="000B4012">
        <w:rPr>
          <w:rFonts w:ascii="Times New Roman" w:hAnsi="Times New Roman"/>
        </w:rPr>
        <w:t>-</w:t>
      </w:r>
      <w:r w:rsidRPr="000B4012">
        <w:rPr>
          <w:rFonts w:ascii="Times New Roman" w:hAnsi="Times New Roman"/>
          <w:i/>
        </w:rPr>
        <w:t>vT</w:t>
      </w:r>
      <w:r w:rsidRPr="000B4012">
        <w:rPr>
          <w:rFonts w:ascii="Times New Roman" w:eastAsia="楷体" w:hAnsi="Times New Roman"/>
        </w:rPr>
        <w:t>)</w:t>
      </w:r>
      <w:r w:rsidRPr="000B4012">
        <w:rPr>
          <w:rFonts w:ascii="Times New Roman" w:eastAsia="楷体" w:hAnsi="Times New Roman"/>
        </w:rPr>
        <w:t>。</w:t>
      </w:r>
    </w:p>
    <w:sectPr w:rsidR="004F75C4" w:rsidRPr="004F75C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8CD" w:rsidRDefault="00E708CD" w:rsidP="006C537E">
      <w:pPr>
        <w:pStyle w:val="a3"/>
      </w:pPr>
      <w:r>
        <w:separator/>
      </w:r>
    </w:p>
  </w:endnote>
  <w:endnote w:type="continuationSeparator" w:id="0">
    <w:p w:rsidR="00E708CD" w:rsidRDefault="00E708C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8CD" w:rsidRDefault="00E708CD">
      <w:pPr>
        <w:pStyle w:val="a3"/>
      </w:pPr>
      <w:r>
        <w:separator/>
      </w:r>
    </w:p>
  </w:footnote>
  <w:footnote w:type="continuationSeparator" w:id="0">
    <w:p w:rsidR="00E708CD" w:rsidRDefault="00E708C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4F75C4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708CD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F75C4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0">
    <w:name w:val="无列表1"/>
    <w:next w:val="a2"/>
    <w:uiPriority w:val="99"/>
    <w:semiHidden/>
    <w:unhideWhenUsed/>
    <w:rsid w:val="00570AA6"/>
  </w:style>
  <w:style w:type="table" w:customStyle="1" w:styleId="11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1Char">
    <w:name w:val="标题 1 Char"/>
    <w:basedOn w:val="a0"/>
    <w:link w:val="1"/>
    <w:uiPriority w:val="9"/>
    <w:rsid w:val="004F75C4"/>
    <w:rPr>
      <w:rFonts w:ascii="Times New Roman" w:hAnsi="Times New Roman"/>
      <w:b/>
      <w:bCs/>
      <w:kern w:val="44"/>
      <w:sz w:val="44"/>
      <w:szCs w:val="44"/>
    </w:rPr>
  </w:style>
  <w:style w:type="numbering" w:customStyle="1" w:styleId="30">
    <w:name w:val="无列表3"/>
    <w:next w:val="a2"/>
    <w:uiPriority w:val="99"/>
    <w:semiHidden/>
    <w:unhideWhenUsed/>
    <w:rsid w:val="004F75C4"/>
  </w:style>
  <w:style w:type="table" w:customStyle="1" w:styleId="31">
    <w:name w:val="网格型3"/>
    <w:basedOn w:val="a1"/>
    <w:next w:val="a4"/>
    <w:uiPriority w:val="59"/>
    <w:rsid w:val="004F75C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4F75C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4">
    <w:name w:val="无列表4"/>
    <w:next w:val="a2"/>
    <w:uiPriority w:val="99"/>
    <w:semiHidden/>
    <w:unhideWhenUsed/>
    <w:rsid w:val="004F75C4"/>
  </w:style>
  <w:style w:type="table" w:customStyle="1" w:styleId="40">
    <w:name w:val="网格型4"/>
    <w:basedOn w:val="a1"/>
    <w:next w:val="a4"/>
    <w:uiPriority w:val="59"/>
    <w:rsid w:val="004F75C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浅色底纹 - 着色 34"/>
    <w:basedOn w:val="a1"/>
    <w:next w:val="-3"/>
    <w:uiPriority w:val="60"/>
    <w:rsid w:val="004F75C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5">
    <w:name w:val="无列表5"/>
    <w:next w:val="a2"/>
    <w:uiPriority w:val="99"/>
    <w:semiHidden/>
    <w:unhideWhenUsed/>
    <w:rsid w:val="004F75C4"/>
  </w:style>
  <w:style w:type="table" w:customStyle="1" w:styleId="50">
    <w:name w:val="网格型5"/>
    <w:basedOn w:val="a1"/>
    <w:next w:val="a4"/>
    <w:uiPriority w:val="59"/>
    <w:rsid w:val="004F75C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浅色底纹 - 着色 35"/>
    <w:basedOn w:val="a1"/>
    <w:next w:val="-3"/>
    <w:uiPriority w:val="60"/>
    <w:rsid w:val="004F75C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6">
    <w:name w:val="无列表6"/>
    <w:next w:val="a2"/>
    <w:uiPriority w:val="99"/>
    <w:semiHidden/>
    <w:unhideWhenUsed/>
    <w:rsid w:val="004F75C4"/>
  </w:style>
  <w:style w:type="table" w:customStyle="1" w:styleId="60">
    <w:name w:val="网格型6"/>
    <w:basedOn w:val="a1"/>
    <w:next w:val="a4"/>
    <w:uiPriority w:val="59"/>
    <w:rsid w:val="004F75C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">
    <w:name w:val="浅色底纹 - 着色 36"/>
    <w:basedOn w:val="a1"/>
    <w:next w:val="-3"/>
    <w:uiPriority w:val="60"/>
    <w:rsid w:val="004F75C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7">
    <w:name w:val="无列表7"/>
    <w:next w:val="a2"/>
    <w:uiPriority w:val="99"/>
    <w:semiHidden/>
    <w:unhideWhenUsed/>
    <w:rsid w:val="004F75C4"/>
  </w:style>
  <w:style w:type="table" w:customStyle="1" w:styleId="70">
    <w:name w:val="网格型7"/>
    <w:basedOn w:val="a1"/>
    <w:next w:val="a4"/>
    <w:uiPriority w:val="59"/>
    <w:rsid w:val="004F75C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7">
    <w:name w:val="浅色底纹 - 着色 37"/>
    <w:basedOn w:val="a1"/>
    <w:next w:val="-3"/>
    <w:uiPriority w:val="60"/>
    <w:rsid w:val="004F75C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8">
    <w:name w:val="无列表8"/>
    <w:next w:val="a2"/>
    <w:uiPriority w:val="99"/>
    <w:semiHidden/>
    <w:unhideWhenUsed/>
    <w:rsid w:val="004F75C4"/>
  </w:style>
  <w:style w:type="table" w:customStyle="1" w:styleId="80">
    <w:name w:val="网格型8"/>
    <w:basedOn w:val="a1"/>
    <w:next w:val="a4"/>
    <w:uiPriority w:val="59"/>
    <w:rsid w:val="004F75C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8">
    <w:name w:val="浅色底纹 - 着色 38"/>
    <w:basedOn w:val="a1"/>
    <w:next w:val="-3"/>
    <w:uiPriority w:val="60"/>
    <w:rsid w:val="004F75C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2026-03-12T02:02:00Z</dcterms:modified>
</cp:coreProperties>
</file>